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1AD5" w:rsidR="006B1AD5" w:rsidP="0046629E" w:rsidRDefault="006B1AD5" w14:paraId="256CDD1B" w14:textId="77777777">
      <w:pPr>
        <w:jc w:val="center"/>
        <w:rPr>
          <w:b/>
          <w:sz w:val="28"/>
          <w:szCs w:val="28"/>
          <w:lang w:val="uk-UA"/>
        </w:rPr>
      </w:pPr>
      <w:r w:rsidRPr="006B1AD5">
        <w:rPr>
          <w:b/>
          <w:sz w:val="28"/>
          <w:szCs w:val="28"/>
          <w:lang w:val="uk-UA"/>
        </w:rPr>
        <w:t>Методичні рекомендації</w:t>
      </w:r>
    </w:p>
    <w:p w:rsidR="006B1AD5" w:rsidP="006B1AD5" w:rsidRDefault="006B1AD5" w14:paraId="5C6B1EC3" w14:textId="77777777">
      <w:pPr>
        <w:jc w:val="center"/>
        <w:rPr>
          <w:b/>
          <w:sz w:val="28"/>
          <w:szCs w:val="28"/>
          <w:lang w:val="uk-UA"/>
        </w:rPr>
      </w:pPr>
      <w:r w:rsidRPr="006B1AD5">
        <w:rPr>
          <w:b/>
          <w:sz w:val="28"/>
          <w:szCs w:val="28"/>
          <w:lang w:val="uk-UA"/>
        </w:rPr>
        <w:t>щодо організації та проведення ІІ етапу</w:t>
      </w:r>
      <w:r>
        <w:rPr>
          <w:b/>
          <w:sz w:val="28"/>
          <w:szCs w:val="28"/>
          <w:lang w:val="uk-UA"/>
        </w:rPr>
        <w:t xml:space="preserve"> </w:t>
      </w:r>
      <w:r w:rsidRPr="00F05F36" w:rsidR="0056106E">
        <w:rPr>
          <w:b/>
          <w:sz w:val="28"/>
          <w:szCs w:val="28"/>
          <w:lang w:val="uk-UA"/>
        </w:rPr>
        <w:t xml:space="preserve">Всеукраїнської учнівської </w:t>
      </w:r>
    </w:p>
    <w:p w:rsidRPr="00F05F36" w:rsidR="0056106E" w:rsidP="006B1AD5" w:rsidRDefault="0056106E" w14:paraId="14880366" w14:textId="77777777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 xml:space="preserve">олімпіади з </w:t>
      </w:r>
      <w:r w:rsidRPr="00F05F36" w:rsidR="006B1AD5">
        <w:rPr>
          <w:b/>
          <w:sz w:val="28"/>
          <w:szCs w:val="28"/>
          <w:lang w:val="uk-UA"/>
        </w:rPr>
        <w:t>хімії</w:t>
      </w:r>
      <w:r w:rsidRPr="00F05F36">
        <w:rPr>
          <w:b/>
          <w:sz w:val="28"/>
          <w:szCs w:val="28"/>
          <w:lang w:val="uk-UA"/>
        </w:rPr>
        <w:t xml:space="preserve"> у 20</w:t>
      </w:r>
      <w:r w:rsidR="00A071B4">
        <w:rPr>
          <w:b/>
          <w:sz w:val="28"/>
          <w:szCs w:val="28"/>
          <w:lang w:val="uk-UA"/>
        </w:rPr>
        <w:t>2</w:t>
      </w:r>
      <w:r w:rsidR="00942D0B">
        <w:rPr>
          <w:b/>
          <w:sz w:val="28"/>
          <w:szCs w:val="28"/>
          <w:lang w:val="uk-UA"/>
        </w:rPr>
        <w:t>1</w:t>
      </w:r>
      <w:r w:rsidRPr="00F05F36">
        <w:rPr>
          <w:b/>
          <w:sz w:val="28"/>
          <w:szCs w:val="28"/>
          <w:lang w:val="uk-UA"/>
        </w:rPr>
        <w:t>/20</w:t>
      </w:r>
      <w:r w:rsidR="005A1C24">
        <w:rPr>
          <w:b/>
          <w:sz w:val="28"/>
          <w:szCs w:val="28"/>
          <w:lang w:val="uk-UA"/>
        </w:rPr>
        <w:t>2</w:t>
      </w:r>
      <w:r w:rsidR="00942D0B">
        <w:rPr>
          <w:b/>
          <w:sz w:val="28"/>
          <w:szCs w:val="28"/>
          <w:lang w:val="uk-UA"/>
        </w:rPr>
        <w:t>2</w:t>
      </w:r>
      <w:r w:rsidRPr="00F05F36">
        <w:rPr>
          <w:b/>
          <w:sz w:val="28"/>
          <w:szCs w:val="28"/>
          <w:lang w:val="uk-UA"/>
        </w:rPr>
        <w:t xml:space="preserve"> </w:t>
      </w:r>
      <w:r w:rsidR="006B1AD5">
        <w:rPr>
          <w:b/>
          <w:sz w:val="28"/>
          <w:szCs w:val="28"/>
          <w:lang w:val="uk-UA"/>
        </w:rPr>
        <w:t>навчальному році</w:t>
      </w:r>
    </w:p>
    <w:p w:rsidRPr="00F05F36" w:rsidR="0056106E" w:rsidP="0056106E" w:rsidRDefault="0056106E" w14:paraId="40F70A64" w14:textId="77777777">
      <w:pPr>
        <w:ind w:left="360"/>
        <w:jc w:val="right"/>
        <w:rPr>
          <w:i/>
          <w:lang w:val="uk-UA"/>
        </w:rPr>
      </w:pPr>
    </w:p>
    <w:p w:rsidRPr="00590B0F" w:rsidR="00F76584" w:rsidP="001E5F6C" w:rsidRDefault="001E5F6C" w14:paraId="605669DB" w14:textId="77777777">
      <w:pPr>
        <w:ind w:left="5245"/>
        <w:rPr>
          <w:i/>
          <w:sz w:val="28"/>
          <w:szCs w:val="28"/>
          <w:lang w:val="uk-UA"/>
        </w:rPr>
      </w:pPr>
      <w:r w:rsidRPr="00590B0F">
        <w:rPr>
          <w:i/>
          <w:sz w:val="28"/>
          <w:szCs w:val="28"/>
          <w:lang w:val="uk-UA"/>
        </w:rPr>
        <w:t>В.Г. </w:t>
      </w:r>
      <w:proofErr w:type="spellStart"/>
      <w:r w:rsidRPr="00590B0F" w:rsidR="00FF741B">
        <w:rPr>
          <w:i/>
          <w:sz w:val="28"/>
          <w:szCs w:val="28"/>
          <w:lang w:val="uk-UA"/>
        </w:rPr>
        <w:t>Лелеко</w:t>
      </w:r>
      <w:proofErr w:type="spellEnd"/>
      <w:r w:rsidRPr="00590B0F" w:rsidR="0056106E">
        <w:rPr>
          <w:i/>
          <w:sz w:val="28"/>
          <w:szCs w:val="28"/>
          <w:lang w:val="uk-UA"/>
        </w:rPr>
        <w:t>, методист</w:t>
      </w:r>
      <w:r w:rsidRPr="00590B0F">
        <w:rPr>
          <w:i/>
          <w:sz w:val="28"/>
          <w:szCs w:val="28"/>
          <w:lang w:val="uk-UA"/>
        </w:rPr>
        <w:t xml:space="preserve"> </w:t>
      </w:r>
      <w:r w:rsidRPr="00590B0F" w:rsidR="00F76584">
        <w:rPr>
          <w:i/>
          <w:sz w:val="28"/>
          <w:szCs w:val="28"/>
          <w:shd w:val="clear" w:color="auto" w:fill="FFFFFF"/>
          <w:lang w:val="uk-UA"/>
        </w:rPr>
        <w:t xml:space="preserve">Центру методичної </w:t>
      </w:r>
      <w:r w:rsidRPr="00590B0F">
        <w:rPr>
          <w:i/>
          <w:sz w:val="28"/>
          <w:szCs w:val="28"/>
          <w:shd w:val="clear" w:color="auto" w:fill="FFFFFF"/>
          <w:lang w:val="uk-UA"/>
        </w:rPr>
        <w:br/>
      </w:r>
      <w:r w:rsidRPr="00590B0F" w:rsidR="00F76584">
        <w:rPr>
          <w:i/>
          <w:sz w:val="28"/>
          <w:szCs w:val="28"/>
          <w:shd w:val="clear" w:color="auto" w:fill="FFFFFF"/>
          <w:lang w:val="uk-UA"/>
        </w:rPr>
        <w:t>та аналітичної роботи</w:t>
      </w:r>
      <w:r w:rsidRPr="00590B0F" w:rsidR="00F76584">
        <w:rPr>
          <w:i/>
          <w:sz w:val="28"/>
          <w:szCs w:val="28"/>
          <w:lang w:val="uk-UA"/>
        </w:rPr>
        <w:t xml:space="preserve"> </w:t>
      </w:r>
    </w:p>
    <w:p w:rsidRPr="00F05F36" w:rsidR="0056106E" w:rsidP="00F76584" w:rsidRDefault="0056106E" w14:paraId="6E27D3FE" w14:textId="77777777">
      <w:pPr>
        <w:ind w:left="360"/>
        <w:jc w:val="right"/>
        <w:rPr>
          <w:sz w:val="28"/>
          <w:szCs w:val="28"/>
          <w:lang w:val="uk-UA"/>
        </w:rPr>
      </w:pPr>
    </w:p>
    <w:p w:rsidRPr="000F5712" w:rsidR="000F5712" w:rsidP="000F5712" w:rsidRDefault="000F5712" w14:paraId="4C6E3B2A" w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F5712">
        <w:rPr>
          <w:iCs/>
          <w:color w:val="000000"/>
          <w:sz w:val="28"/>
          <w:szCs w:val="28"/>
          <w:lang w:val="uk-UA"/>
        </w:rPr>
        <w:t xml:space="preserve"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000F5712">
        <w:rPr>
          <w:b/>
          <w:iCs/>
          <w:color w:val="000000"/>
          <w:sz w:val="28"/>
          <w:szCs w:val="28"/>
          <w:lang w:val="uk-UA"/>
        </w:rPr>
        <w:t>районах</w:t>
      </w:r>
      <w:r w:rsidRPr="000F5712">
        <w:rPr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w:rsidRPr="000F5712" w:rsidR="000F5712" w:rsidP="000F5712" w:rsidRDefault="000F5712" w14:paraId="3BE09B71" w14:textId="6B4A46E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F5712">
        <w:rPr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0F5712">
        <w:rPr>
          <w:b/>
          <w:iCs/>
          <w:color w:val="000000"/>
          <w:sz w:val="28"/>
          <w:szCs w:val="28"/>
          <w:lang w:val="uk-UA"/>
        </w:rPr>
        <w:t>на рівні районів</w:t>
      </w:r>
      <w:r w:rsidRPr="000F5712">
        <w:rPr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0F5712">
        <w:rPr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0F5712">
        <w:rPr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«Обдарованість».</w:t>
      </w:r>
    </w:p>
    <w:p w:rsidRPr="000F5712" w:rsidR="000F5712" w:rsidP="000F5712" w:rsidRDefault="000F5712" w14:paraId="32B80815" w14:textId="2C37673B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F5712">
        <w:rPr>
          <w:iCs/>
          <w:color w:val="000000"/>
          <w:sz w:val="28"/>
          <w:szCs w:val="28"/>
          <w:lang w:val="uk-UA"/>
        </w:rPr>
        <w:t xml:space="preserve">Всеукраїнська учнівська олімпіада з хімії проводиться з метою пошуку та підтримки хімічно обдарованих учнів, створення умов для їхнього розвитку та самовдосконалення. </w:t>
      </w:r>
    </w:p>
    <w:p w:rsidRPr="000F5712" w:rsidR="000F5712" w:rsidP="000F5712" w:rsidRDefault="000F5712" w14:paraId="591AD2C9" w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F5712">
        <w:rPr>
          <w:iCs/>
          <w:color w:val="000000"/>
          <w:sz w:val="28"/>
          <w:szCs w:val="28"/>
          <w:lang w:val="uk-UA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000F5712">
        <w:rPr>
          <w:iCs/>
          <w:color w:val="000000"/>
          <w:sz w:val="28"/>
          <w:szCs w:val="28"/>
          <w:lang w:val="uk-UA"/>
        </w:rPr>
        <w:t>н.р</w:t>
      </w:r>
      <w:proofErr w:type="spellEnd"/>
      <w:r w:rsidRPr="000F5712">
        <w:rPr>
          <w:iCs/>
          <w:color w:val="000000"/>
          <w:sz w:val="28"/>
          <w:szCs w:val="28"/>
          <w:lang w:val="uk-UA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0F5712">
        <w:rPr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0F5712">
        <w:rPr>
          <w:iCs/>
          <w:color w:val="000000"/>
          <w:sz w:val="28"/>
          <w:szCs w:val="28"/>
          <w:lang w:val="uk-UA"/>
        </w:rPr>
        <w:t xml:space="preserve"> SARS-CoV-2» (</w:t>
      </w:r>
      <w:r w:rsidRPr="000F5712">
        <w:rPr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0F5712">
        <w:rPr>
          <w:iCs/>
          <w:color w:val="000000"/>
          <w:sz w:val="28"/>
          <w:szCs w:val="28"/>
          <w:lang w:val="uk-UA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000F5712">
        <w:rPr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0F5712">
        <w:rPr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:rsidR="000F5712" w:rsidP="000F5712" w:rsidRDefault="000F5712" w14:paraId="75155BF5" w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F5712">
        <w:rPr>
          <w:iCs/>
          <w:color w:val="000000"/>
          <w:sz w:val="28"/>
          <w:szCs w:val="28"/>
          <w:lang w:val="uk-UA"/>
        </w:rPr>
        <w:t xml:space="preserve">У зв’язку із вищевикладеним пропонуємо районам області та м. Харкова </w:t>
      </w:r>
      <w:r w:rsidRPr="000F5712">
        <w:rPr>
          <w:b/>
          <w:iCs/>
          <w:color w:val="000000"/>
          <w:sz w:val="28"/>
          <w:szCs w:val="28"/>
          <w:lang w:val="uk-UA"/>
        </w:rPr>
        <w:t>самостійно обрати формат</w:t>
      </w:r>
      <w:r w:rsidRPr="000F5712">
        <w:rPr>
          <w:iCs/>
          <w:color w:val="000000"/>
          <w:sz w:val="28"/>
          <w:szCs w:val="28"/>
          <w:lang w:val="uk-UA"/>
        </w:rPr>
        <w:t xml:space="preserve"> проведення</w:t>
      </w:r>
      <w:r w:rsidRPr="000F5712">
        <w:rPr>
          <w:iCs/>
          <w:color w:val="000000"/>
          <w:sz w:val="28"/>
          <w:szCs w:val="28"/>
        </w:rPr>
        <w:t xml:space="preserve"> </w:t>
      </w:r>
      <w:r w:rsidRPr="000F5712">
        <w:rPr>
          <w:iCs/>
          <w:color w:val="000000"/>
          <w:sz w:val="28"/>
          <w:szCs w:val="28"/>
          <w:lang w:val="uk-UA"/>
        </w:rPr>
        <w:t>ІІ етапу олімпіади: очний або дистанційний.</w:t>
      </w:r>
    </w:p>
    <w:p w:rsidRPr="00F05F36" w:rsidR="00A12A69" w:rsidP="005341D9" w:rsidRDefault="000B6A41" w14:paraId="3A5BF75A" w14:textId="77777777">
      <w:pPr>
        <w:ind w:firstLine="709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Оргкомітет вирішує питання про допуск команди до змагань з</w:t>
      </w:r>
      <w:r w:rsidRPr="00F05F36" w:rsidR="009670BB">
        <w:rPr>
          <w:sz w:val="28"/>
          <w:szCs w:val="28"/>
          <w:lang w:val="uk-UA"/>
        </w:rPr>
        <w:t xml:space="preserve">а відсутності звіту про проведення І етапу та заявки про участь команди </w:t>
      </w:r>
      <w:r w:rsidR="006155F0">
        <w:rPr>
          <w:sz w:val="28"/>
          <w:szCs w:val="28"/>
          <w:lang w:val="uk-UA"/>
        </w:rPr>
        <w:t>в</w:t>
      </w:r>
      <w:r w:rsidRPr="00F05F36" w:rsidR="009670BB">
        <w:rPr>
          <w:sz w:val="28"/>
          <w:szCs w:val="28"/>
          <w:lang w:val="uk-UA"/>
        </w:rPr>
        <w:t xml:space="preserve"> ІІ етапі олімпіади</w:t>
      </w:r>
      <w:r w:rsidRPr="00F05F36">
        <w:rPr>
          <w:sz w:val="28"/>
          <w:szCs w:val="28"/>
          <w:lang w:val="uk-UA"/>
        </w:rPr>
        <w:t>,</w:t>
      </w:r>
      <w:r w:rsidRPr="00F05F36" w:rsidR="009670BB">
        <w:rPr>
          <w:sz w:val="28"/>
          <w:szCs w:val="28"/>
          <w:lang w:val="uk-UA"/>
        </w:rPr>
        <w:t xml:space="preserve"> неправильного їх оформлення або порушення строку їх</w:t>
      </w:r>
      <w:r w:rsidRPr="00F05F36">
        <w:rPr>
          <w:sz w:val="28"/>
          <w:szCs w:val="28"/>
          <w:lang w:val="uk-UA"/>
        </w:rPr>
        <w:t>нього</w:t>
      </w:r>
      <w:r w:rsidRPr="00F05F36" w:rsidR="009670BB">
        <w:rPr>
          <w:sz w:val="28"/>
          <w:szCs w:val="28"/>
          <w:lang w:val="uk-UA"/>
        </w:rPr>
        <w:t xml:space="preserve"> подання.</w:t>
      </w:r>
      <w:r w:rsidR="0057553F">
        <w:rPr>
          <w:sz w:val="28"/>
          <w:szCs w:val="28"/>
          <w:lang w:val="uk-UA"/>
        </w:rPr>
        <w:t xml:space="preserve"> </w:t>
      </w:r>
      <w:r w:rsidRPr="00F05F36" w:rsidR="00A02670">
        <w:rPr>
          <w:sz w:val="28"/>
          <w:szCs w:val="28"/>
          <w:lang w:val="uk-UA"/>
        </w:rPr>
        <w:t>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</w:t>
      </w:r>
      <w:r w:rsidR="0057553F">
        <w:rPr>
          <w:sz w:val="28"/>
          <w:szCs w:val="28"/>
          <w:lang w:val="uk-UA"/>
        </w:rPr>
        <w:t xml:space="preserve"> </w:t>
      </w:r>
      <w:r w:rsidRPr="00F05F36" w:rsidR="00A12A69">
        <w:rPr>
          <w:sz w:val="28"/>
          <w:szCs w:val="28"/>
          <w:lang w:val="uk-UA"/>
        </w:rPr>
        <w:t xml:space="preserve">Забороняється втручання </w:t>
      </w:r>
      <w:r w:rsidRPr="00F05F36" w:rsidR="00A12A69">
        <w:rPr>
          <w:sz w:val="28"/>
          <w:szCs w:val="28"/>
          <w:lang w:val="uk-UA"/>
        </w:rPr>
        <w:lastRenderedPageBreak/>
        <w:t xml:space="preserve">батьків учасників (або осіб, </w:t>
      </w:r>
      <w:r w:rsidR="00D202E0">
        <w:rPr>
          <w:sz w:val="28"/>
          <w:szCs w:val="28"/>
          <w:lang w:val="uk-UA"/>
        </w:rPr>
        <w:t>які їх замінюють) і</w:t>
      </w:r>
      <w:r w:rsidRPr="00F05F36" w:rsidR="00A12A69">
        <w:rPr>
          <w:sz w:val="28"/>
          <w:szCs w:val="28"/>
          <w:lang w:val="uk-UA"/>
        </w:rPr>
        <w:t xml:space="preserve"> вчителів</w:t>
      </w:r>
      <w:r w:rsidR="00D202E0">
        <w:rPr>
          <w:sz w:val="28"/>
          <w:szCs w:val="28"/>
          <w:lang w:val="uk-UA"/>
        </w:rPr>
        <w:t>,</w:t>
      </w:r>
      <w:r w:rsidRPr="00F05F36" w:rsidR="00A12A69">
        <w:rPr>
          <w:sz w:val="28"/>
          <w:szCs w:val="28"/>
          <w:lang w:val="uk-UA"/>
        </w:rPr>
        <w:t xml:space="preserve"> </w:t>
      </w:r>
      <w:r w:rsidR="00D202E0">
        <w:rPr>
          <w:sz w:val="28"/>
          <w:szCs w:val="28"/>
          <w:lang w:val="uk-UA"/>
        </w:rPr>
        <w:t>які</w:t>
      </w:r>
      <w:r w:rsidRPr="00F05F36" w:rsidR="00A12A69">
        <w:rPr>
          <w:sz w:val="28"/>
          <w:szCs w:val="28"/>
          <w:lang w:val="uk-UA"/>
        </w:rPr>
        <w:t xml:space="preserve"> підготували учнів у перебіг змагань, участь у перевірці робіт </w:t>
      </w:r>
      <w:r w:rsidR="00D202E0">
        <w:rPr>
          <w:sz w:val="28"/>
          <w:szCs w:val="28"/>
          <w:lang w:val="uk-UA"/>
        </w:rPr>
        <w:t>і</w:t>
      </w:r>
      <w:r w:rsidRPr="00F05F36" w:rsidR="00A12A69">
        <w:rPr>
          <w:sz w:val="28"/>
          <w:szCs w:val="28"/>
          <w:lang w:val="uk-UA"/>
        </w:rPr>
        <w:t xml:space="preserve"> апеляцій.</w:t>
      </w:r>
    </w:p>
    <w:p w:rsidRPr="00F05F36" w:rsidR="007000DD" w:rsidP="005341D9" w:rsidRDefault="0056106E" w14:paraId="752CF85B" w14:textId="77777777">
      <w:pPr>
        <w:tabs>
          <w:tab w:val="num" w:pos="900"/>
        </w:tabs>
        <w:ind w:firstLine="709"/>
        <w:jc w:val="both"/>
        <w:rPr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Оргкомітет</w:t>
      </w:r>
      <w:r w:rsidRPr="00F05F36" w:rsidR="00ED3231">
        <w:rPr>
          <w:sz w:val="28"/>
          <w:szCs w:val="28"/>
          <w:lang w:val="uk-UA"/>
        </w:rPr>
        <w:t xml:space="preserve"> </w:t>
      </w:r>
      <w:r w:rsidR="00D202E0">
        <w:rPr>
          <w:sz w:val="28"/>
          <w:szCs w:val="28"/>
          <w:lang w:val="uk-UA"/>
        </w:rPr>
        <w:t>здійснює</w:t>
      </w:r>
      <w:r w:rsidRPr="00F05F36" w:rsidR="00ED3231">
        <w:rPr>
          <w:sz w:val="28"/>
          <w:szCs w:val="28"/>
          <w:lang w:val="uk-UA"/>
        </w:rPr>
        <w:t xml:space="preserve"> організаційну роботу з підготовки </w:t>
      </w:r>
      <w:r w:rsidR="00D202E0">
        <w:rPr>
          <w:sz w:val="28"/>
          <w:szCs w:val="28"/>
          <w:lang w:val="uk-UA"/>
        </w:rPr>
        <w:t>та</w:t>
      </w:r>
      <w:r w:rsidRPr="00F05F36" w:rsidR="00ED3231">
        <w:rPr>
          <w:sz w:val="28"/>
          <w:szCs w:val="28"/>
          <w:lang w:val="uk-UA"/>
        </w:rPr>
        <w:t xml:space="preserve"> проведення олімпіади:</w:t>
      </w:r>
    </w:p>
    <w:p w:rsidRPr="00F05F36" w:rsidR="00F70488" w:rsidP="003A7AFB" w:rsidRDefault="00A85B88" w14:paraId="5940B1E5" w14:textId="77777777">
      <w:pPr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розробляє і </w:t>
      </w:r>
      <w:r w:rsidRPr="00F05F36" w:rsidR="00CA0FB3">
        <w:rPr>
          <w:sz w:val="28"/>
          <w:szCs w:val="28"/>
          <w:lang w:val="uk-UA"/>
        </w:rPr>
        <w:t>знайомить учнів п</w:t>
      </w:r>
      <w:r w:rsidRPr="00F05F36" w:rsidR="0056106E">
        <w:rPr>
          <w:sz w:val="28"/>
          <w:szCs w:val="28"/>
          <w:lang w:val="uk-UA"/>
        </w:rPr>
        <w:t xml:space="preserve">еред початком олімпіади з </w:t>
      </w:r>
      <w:r w:rsidRPr="00F05F36" w:rsidR="0056106E">
        <w:rPr>
          <w:b/>
          <w:sz w:val="28"/>
          <w:szCs w:val="28"/>
          <w:lang w:val="uk-UA"/>
        </w:rPr>
        <w:t>Інструкцією до виконання роботи</w:t>
      </w:r>
      <w:r w:rsidR="00D202E0">
        <w:rPr>
          <w:b/>
          <w:sz w:val="28"/>
          <w:szCs w:val="28"/>
          <w:lang w:val="uk-UA"/>
        </w:rPr>
        <w:t>;</w:t>
      </w:r>
    </w:p>
    <w:p w:rsidRPr="00F05F36" w:rsidR="00CA0FB3" w:rsidP="003A7AFB" w:rsidRDefault="00CA0FB3" w14:paraId="21F57B54" w14:textId="77777777">
      <w:pPr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забезпечує порядок проведення олімпіади;</w:t>
      </w:r>
    </w:p>
    <w:p w:rsidRPr="00F05F36" w:rsidR="00CA0FB3" w:rsidP="003A7AFB" w:rsidRDefault="00CA0FB3" w14:paraId="618916E3" w14:textId="77777777">
      <w:pPr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створює комісію, яка проводить реєстрацію учасників олімпіади перевіряє відповідність ск</w:t>
      </w:r>
      <w:r w:rsidR="00F05F36">
        <w:rPr>
          <w:sz w:val="28"/>
          <w:szCs w:val="28"/>
          <w:lang w:val="uk-UA"/>
        </w:rPr>
        <w:t xml:space="preserve">ладів команд до переліку осіб, </w:t>
      </w:r>
      <w:r w:rsidRPr="00F05F36">
        <w:rPr>
          <w:sz w:val="28"/>
          <w:szCs w:val="28"/>
          <w:lang w:val="uk-UA"/>
        </w:rPr>
        <w:t>поданих у заявках, наявність і правильність оформлення документів;</w:t>
      </w:r>
    </w:p>
    <w:p w:rsidRPr="00F05F36" w:rsidR="00CA0FB3" w:rsidP="003A7AFB" w:rsidRDefault="00D202E0" w14:paraId="633FE658" w14:textId="77777777">
      <w:pPr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спільному </w:t>
      </w:r>
      <w:r w:rsidRPr="00F05F36" w:rsidR="00B97D97">
        <w:rPr>
          <w:sz w:val="28"/>
          <w:szCs w:val="28"/>
          <w:lang w:val="uk-UA"/>
        </w:rPr>
        <w:t xml:space="preserve">з журі засіданні приймає рішення щодо визначення переможців змагань </w:t>
      </w:r>
      <w:r>
        <w:rPr>
          <w:sz w:val="28"/>
          <w:szCs w:val="28"/>
          <w:lang w:val="uk-UA"/>
        </w:rPr>
        <w:t>і</w:t>
      </w:r>
      <w:r w:rsidRPr="00F05F36" w:rsidR="00B97D97">
        <w:rPr>
          <w:sz w:val="28"/>
          <w:szCs w:val="28"/>
          <w:lang w:val="uk-UA"/>
        </w:rPr>
        <w:t xml:space="preserve"> нагородження переможців і учасників олімпіади, визнача</w:t>
      </w:r>
      <w:r w:rsidR="005F3D05">
        <w:rPr>
          <w:sz w:val="28"/>
          <w:szCs w:val="28"/>
          <w:lang w:val="uk-UA"/>
        </w:rPr>
        <w:t>є</w:t>
      </w:r>
      <w:r w:rsidRPr="00F05F36" w:rsidR="00B97D97">
        <w:rPr>
          <w:sz w:val="28"/>
          <w:szCs w:val="28"/>
          <w:lang w:val="uk-UA"/>
        </w:rPr>
        <w:t xml:space="preserve"> остаточний склад команд для участі </w:t>
      </w:r>
      <w:r w:rsidR="005F3D05">
        <w:rPr>
          <w:sz w:val="28"/>
          <w:szCs w:val="28"/>
          <w:lang w:val="uk-UA"/>
        </w:rPr>
        <w:t>в</w:t>
      </w:r>
      <w:r w:rsidRPr="00F05F36" w:rsidR="00B97D97">
        <w:rPr>
          <w:sz w:val="28"/>
          <w:szCs w:val="28"/>
          <w:lang w:val="uk-UA"/>
        </w:rPr>
        <w:t xml:space="preserve"> </w:t>
      </w:r>
      <w:r w:rsidR="005F3D05">
        <w:rPr>
          <w:sz w:val="28"/>
          <w:szCs w:val="28"/>
          <w:lang w:val="uk-UA"/>
        </w:rPr>
        <w:t>наступному етапі змагань, готує</w:t>
      </w:r>
      <w:r w:rsidRPr="00F05F36" w:rsidR="00B97D97">
        <w:rPr>
          <w:sz w:val="28"/>
          <w:szCs w:val="28"/>
          <w:lang w:val="uk-UA"/>
        </w:rPr>
        <w:t xml:space="preserve"> документаці</w:t>
      </w:r>
      <w:r w:rsidRPr="00F05F36" w:rsidR="0038047F">
        <w:rPr>
          <w:sz w:val="28"/>
          <w:szCs w:val="28"/>
          <w:lang w:val="uk-UA"/>
        </w:rPr>
        <w:t xml:space="preserve">ю про результати виступу команд. </w:t>
      </w:r>
    </w:p>
    <w:p w:rsidR="00AA117B" w:rsidP="005341D9" w:rsidRDefault="00957820" w14:paraId="25749CAE" w14:textId="32A850F3">
      <w:pPr>
        <w:ind w:firstLine="709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Звертаємо увагу на необхідність дотримання пункту 4.1 Положення про Всеукраїнські учнівські олімпіади, за яким</w:t>
      </w:r>
      <w:r w:rsidRPr="00F05F36" w:rsidR="00AA117B">
        <w:rPr>
          <w:sz w:val="28"/>
          <w:szCs w:val="28"/>
          <w:lang w:val="uk-UA"/>
        </w:rPr>
        <w:t xml:space="preserve"> учасники олімпіад усіх етапів мають право ознайомитис</w:t>
      </w:r>
      <w:r w:rsidR="000029A3">
        <w:rPr>
          <w:sz w:val="28"/>
          <w:szCs w:val="28"/>
          <w:lang w:val="uk-UA"/>
        </w:rPr>
        <w:t>я</w:t>
      </w:r>
      <w:r w:rsidRPr="00F05F36" w:rsidR="00AA117B">
        <w:rPr>
          <w:sz w:val="28"/>
          <w:szCs w:val="28"/>
          <w:lang w:val="uk-UA"/>
        </w:rPr>
        <w:t xml:space="preserve"> з відповідями (розв’язками) завдань, </w:t>
      </w:r>
      <w:r w:rsidRPr="00F05F36" w:rsidR="00AA117B">
        <w:rPr>
          <w:b/>
          <w:sz w:val="28"/>
          <w:szCs w:val="28"/>
          <w:u w:val="single"/>
          <w:lang w:val="uk-UA"/>
        </w:rPr>
        <w:t>запропонованими журі</w:t>
      </w:r>
      <w:r w:rsidRPr="00F05F36" w:rsidR="00AA117B">
        <w:rPr>
          <w:sz w:val="28"/>
          <w:szCs w:val="28"/>
          <w:lang w:val="uk-UA"/>
        </w:rPr>
        <w:t xml:space="preserve">, та з </w:t>
      </w:r>
      <w:r w:rsidRPr="00F05F36" w:rsidR="00AA117B">
        <w:rPr>
          <w:b/>
          <w:sz w:val="28"/>
          <w:szCs w:val="28"/>
          <w:u w:val="single"/>
          <w:lang w:val="uk-UA"/>
        </w:rPr>
        <w:t>попередніми результатами перевірки робіт</w:t>
      </w:r>
      <w:r w:rsidRPr="00F05F36" w:rsidR="00AA117B">
        <w:rPr>
          <w:sz w:val="28"/>
          <w:szCs w:val="28"/>
          <w:lang w:val="uk-UA"/>
        </w:rPr>
        <w:t xml:space="preserve"> учасників до підбиття остаточних підсумків.</w:t>
      </w:r>
    </w:p>
    <w:p w:rsidR="00955B49" w:rsidP="00955B49" w:rsidRDefault="00955B49" w14:paraId="03126DEC" w14:textId="77777777">
      <w:pPr>
        <w:ind w:firstLine="709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Для здійснення якісної неупередженої перевірки завдань </w:t>
      </w:r>
      <w:r w:rsidRPr="00AB7654">
        <w:rPr>
          <w:b/>
          <w:sz w:val="28"/>
          <w:szCs w:val="28"/>
          <w:lang w:val="uk-UA"/>
        </w:rPr>
        <w:t>журі розробляє</w:t>
      </w:r>
      <w:r w:rsidRPr="00F05F36">
        <w:rPr>
          <w:sz w:val="28"/>
          <w:szCs w:val="28"/>
          <w:lang w:val="uk-UA"/>
        </w:rPr>
        <w:t xml:space="preserve"> єдині критерії оцінювання до кожної задачі з урахуванням різних способів розв’язання завдань учасниками олімпіади та шкалу оцінювання.</w:t>
      </w:r>
    </w:p>
    <w:p w:rsidR="000616CC" w:rsidP="005341D9" w:rsidRDefault="000616CC" w14:paraId="67CBC25B" w14:textId="10B66697">
      <w:pPr>
        <w:ind w:firstLine="709"/>
        <w:jc w:val="both"/>
        <w:rPr>
          <w:sz w:val="28"/>
          <w:szCs w:val="28"/>
          <w:lang w:val="uk-UA"/>
        </w:rPr>
      </w:pPr>
      <w:r w:rsidRPr="28F2EF4D" w:rsidR="000616CC">
        <w:rPr>
          <w:sz w:val="28"/>
          <w:szCs w:val="28"/>
          <w:lang w:val="uk-UA"/>
        </w:rPr>
        <w:t xml:space="preserve">У день </w:t>
      </w:r>
      <w:r w:rsidRPr="28F2EF4D" w:rsidR="00451AF6">
        <w:rPr>
          <w:sz w:val="28"/>
          <w:szCs w:val="28"/>
          <w:lang w:val="uk-UA"/>
        </w:rPr>
        <w:t xml:space="preserve">проведення </w:t>
      </w:r>
      <w:r w:rsidRPr="28F2EF4D" w:rsidR="000616CC">
        <w:rPr>
          <w:sz w:val="28"/>
          <w:szCs w:val="28"/>
          <w:lang w:val="uk-UA"/>
        </w:rPr>
        <w:t>олімпіади</w:t>
      </w:r>
      <w:r w:rsidRPr="28F2EF4D" w:rsidR="000616CC">
        <w:rPr>
          <w:sz w:val="28"/>
          <w:szCs w:val="28"/>
          <w:lang w:val="uk-UA"/>
        </w:rPr>
        <w:t xml:space="preserve"> о 8</w:t>
      </w:r>
      <w:r w:rsidRPr="28F2EF4D" w:rsidR="79D5FF28">
        <w:rPr>
          <w:sz w:val="28"/>
          <w:szCs w:val="28"/>
          <w:lang w:val="uk-UA"/>
        </w:rPr>
        <w:t>.00</w:t>
      </w:r>
      <w:r w:rsidRPr="28F2EF4D" w:rsidR="00451AF6">
        <w:rPr>
          <w:sz w:val="28"/>
          <w:szCs w:val="28"/>
          <w:lang w:val="uk-UA"/>
        </w:rPr>
        <w:t xml:space="preserve"> </w:t>
      </w:r>
      <w:r w:rsidRPr="28F2EF4D" w:rsidR="000616CC">
        <w:rPr>
          <w:sz w:val="28"/>
          <w:szCs w:val="28"/>
          <w:lang w:val="uk-UA"/>
        </w:rPr>
        <w:t xml:space="preserve">завдання будуть надіслані </w:t>
      </w:r>
      <w:r w:rsidRPr="28F2EF4D" w:rsidR="00451AF6">
        <w:rPr>
          <w:sz w:val="28"/>
          <w:szCs w:val="28"/>
          <w:lang w:val="uk-UA"/>
        </w:rPr>
        <w:t xml:space="preserve">на електронні адреси відповідальних осіб, визначених </w:t>
      </w:r>
      <w:r w:rsidRPr="28F2EF4D" w:rsidR="000616CC">
        <w:rPr>
          <w:sz w:val="28"/>
          <w:szCs w:val="28"/>
          <w:lang w:val="uk-UA"/>
        </w:rPr>
        <w:t>відділ</w:t>
      </w:r>
      <w:r w:rsidRPr="28F2EF4D" w:rsidR="00451AF6">
        <w:rPr>
          <w:sz w:val="28"/>
          <w:szCs w:val="28"/>
          <w:lang w:val="uk-UA"/>
        </w:rPr>
        <w:t>ами</w:t>
      </w:r>
      <w:r w:rsidRPr="28F2EF4D" w:rsidR="000616CC">
        <w:rPr>
          <w:sz w:val="28"/>
          <w:szCs w:val="28"/>
          <w:lang w:val="uk-UA"/>
        </w:rPr>
        <w:t xml:space="preserve"> із питань освіти районних державних адміністрацій Харківської області, Департамент</w:t>
      </w:r>
      <w:r w:rsidRPr="28F2EF4D" w:rsidR="00451AF6">
        <w:rPr>
          <w:sz w:val="28"/>
          <w:szCs w:val="28"/>
          <w:lang w:val="uk-UA"/>
        </w:rPr>
        <w:t>ом</w:t>
      </w:r>
      <w:r w:rsidRPr="28F2EF4D" w:rsidR="000616CC">
        <w:rPr>
          <w:sz w:val="28"/>
          <w:szCs w:val="28"/>
          <w:lang w:val="uk-UA"/>
        </w:rPr>
        <w:t xml:space="preserve"> освіти Харківської міської ради, керівникам</w:t>
      </w:r>
      <w:r w:rsidRPr="28F2EF4D" w:rsidR="00451AF6">
        <w:rPr>
          <w:sz w:val="28"/>
          <w:szCs w:val="28"/>
          <w:lang w:val="uk-UA"/>
        </w:rPr>
        <w:t>и</w:t>
      </w:r>
      <w:r w:rsidRPr="28F2EF4D" w:rsidR="000616CC">
        <w:rPr>
          <w:sz w:val="28"/>
          <w:szCs w:val="28"/>
          <w:lang w:val="uk-UA"/>
        </w:rPr>
        <w:t xml:space="preserve"> закладів освіти обласного та державного підпорядкуванн</w:t>
      </w:r>
      <w:r w:rsidRPr="28F2EF4D" w:rsidR="00451AF6">
        <w:rPr>
          <w:sz w:val="28"/>
          <w:szCs w:val="28"/>
          <w:lang w:val="uk-UA"/>
        </w:rPr>
        <w:t>я.</w:t>
      </w:r>
    </w:p>
    <w:p w:rsidR="00B31752" w:rsidP="28F2EF4D" w:rsidRDefault="00B31752" w14:paraId="59308085" w14:textId="2F97C02A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  <w:lang w:val="uk-UA"/>
        </w:rPr>
      </w:pPr>
      <w:r w:rsidRPr="28F2EF4D" w:rsidR="00B31752">
        <w:rPr>
          <w:color w:val="000000" w:themeColor="text1" w:themeTint="FF" w:themeShade="FF"/>
          <w:sz w:val="28"/>
          <w:szCs w:val="28"/>
          <w:lang w:val="uk-UA"/>
        </w:rPr>
        <w:t xml:space="preserve">У разі проведення олімпіади в дистанційному режимі пропонуємо дотримуватись </w:t>
      </w:r>
      <w:r w:rsidRPr="28F2EF4D" w:rsidR="00B31752">
        <w:rPr>
          <w:b w:val="1"/>
          <w:bCs w:val="1"/>
          <w:color w:val="000000" w:themeColor="text1" w:themeTint="FF" w:themeShade="FF"/>
          <w:sz w:val="28"/>
          <w:szCs w:val="28"/>
          <w:lang w:val="uk-UA"/>
        </w:rPr>
        <w:t>орієнтовного алгоритму</w:t>
      </w:r>
      <w:r w:rsidRPr="28F2EF4D" w:rsidR="00B31752">
        <w:rPr>
          <w:color w:val="000000" w:themeColor="text1" w:themeTint="FF" w:themeShade="FF"/>
          <w:sz w:val="28"/>
          <w:szCs w:val="28"/>
          <w:lang w:val="uk-UA"/>
        </w:rPr>
        <w:t xml:space="preserve"> організації та проведення ІІ етапу олімпіади:</w:t>
      </w:r>
    </w:p>
    <w:p w:rsidRPr="00D21840" w:rsidR="00F2593F" w:rsidP="00F2593F" w:rsidRDefault="00B31752" w14:paraId="37BC6EA1" w14:textId="6C8BC4A7">
      <w:pPr>
        <w:tabs>
          <w:tab w:val="left" w:pos="1560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Якщо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 предметно-методична комісія пропонує дистанційне виконання завдань з </w:t>
      </w:r>
      <w:r w:rsidRPr="00F2593F" w:rsidR="00F2593F">
        <w:rPr>
          <w:rFonts w:eastAsia="Calibri"/>
          <w:b/>
          <w:bCs/>
          <w:i/>
          <w:iCs/>
          <w:sz w:val="28"/>
          <w:szCs w:val="28"/>
          <w:lang w:val="uk-UA" w:eastAsia="en-US"/>
        </w:rPr>
        <w:t>розгорнутою відповіддю</w:t>
      </w:r>
      <w:r w:rsidRPr="00B31752">
        <w:rPr>
          <w:rFonts w:eastAsia="Calibri"/>
          <w:i/>
          <w:iCs/>
          <w:sz w:val="28"/>
          <w:szCs w:val="28"/>
          <w:lang w:val="uk-UA" w:eastAsia="en-US"/>
        </w:rPr>
        <w:t xml:space="preserve">, </w:t>
      </w:r>
      <w:r w:rsidRPr="00B31752">
        <w:rPr>
          <w:rFonts w:eastAsia="Calibri"/>
          <w:sz w:val="28"/>
          <w:szCs w:val="28"/>
          <w:lang w:val="uk-UA" w:eastAsia="en-US"/>
        </w:rPr>
        <w:t xml:space="preserve">то </w:t>
      </w:r>
      <w:r w:rsidR="00F2593F">
        <w:rPr>
          <w:rFonts w:eastAsia="Calibri"/>
          <w:sz w:val="28"/>
          <w:szCs w:val="28"/>
          <w:lang w:val="uk-UA" w:eastAsia="en-US"/>
        </w:rPr>
        <w:t>в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 аудиторії, де буде організоване робоче місце учасників(</w:t>
      </w:r>
      <w:proofErr w:type="spellStart"/>
      <w:r w:rsidRPr="00D21840" w:rsidR="00F2593F">
        <w:rPr>
          <w:rFonts w:eastAsia="Calibri"/>
          <w:sz w:val="28"/>
          <w:szCs w:val="28"/>
          <w:lang w:val="uk-UA" w:eastAsia="en-US"/>
        </w:rPr>
        <w:t>ць</w:t>
      </w:r>
      <w:proofErr w:type="spellEnd"/>
      <w:r w:rsidRPr="00D21840" w:rsidR="00F2593F">
        <w:rPr>
          <w:rFonts w:eastAsia="Calibri"/>
          <w:sz w:val="28"/>
          <w:szCs w:val="28"/>
          <w:lang w:val="uk-UA" w:eastAsia="en-US"/>
        </w:rPr>
        <w:t xml:space="preserve">), </w:t>
      </w:r>
      <w:r w:rsidR="00F2593F">
        <w:rPr>
          <w:rFonts w:eastAsia="Calibri"/>
          <w:sz w:val="28"/>
          <w:szCs w:val="28"/>
          <w:lang w:val="uk-UA" w:eastAsia="en-US"/>
        </w:rPr>
        <w:t xml:space="preserve">окрім </w:t>
      </w:r>
      <w:r w:rsidRPr="00D21840" w:rsidR="00F2593F">
        <w:rPr>
          <w:rFonts w:eastAsia="Calibri"/>
          <w:sz w:val="28"/>
          <w:szCs w:val="28"/>
          <w:lang w:val="uk-UA" w:eastAsia="en-US"/>
        </w:rPr>
        <w:t>комп’ютер</w:t>
      </w:r>
      <w:r w:rsidR="00F2593F">
        <w:rPr>
          <w:rFonts w:eastAsia="Calibri"/>
          <w:sz w:val="28"/>
          <w:szCs w:val="28"/>
          <w:lang w:val="uk-UA" w:eastAsia="en-US"/>
        </w:rPr>
        <w:t>ів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 із веб-камер</w:t>
      </w:r>
      <w:r w:rsidR="00F2593F">
        <w:rPr>
          <w:rFonts w:eastAsia="Calibri"/>
          <w:sz w:val="28"/>
          <w:szCs w:val="28"/>
          <w:lang w:val="uk-UA" w:eastAsia="en-US"/>
        </w:rPr>
        <w:t>ами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 та підключенням до мережі Інтернет ма</w:t>
      </w:r>
      <w:r w:rsidR="00F2593F">
        <w:rPr>
          <w:rFonts w:eastAsia="Calibri"/>
          <w:sz w:val="28"/>
          <w:szCs w:val="28"/>
          <w:lang w:val="uk-UA" w:eastAsia="en-US"/>
        </w:rPr>
        <w:t>є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 бути; принтер для роздрукування завдань. По можливості </w:t>
      </w:r>
      <w:r w:rsidR="00F2593F">
        <w:rPr>
          <w:rFonts w:eastAsia="Calibri"/>
          <w:sz w:val="28"/>
          <w:szCs w:val="28"/>
          <w:lang w:val="uk-UA" w:eastAsia="en-US"/>
        </w:rPr>
        <w:t xml:space="preserve">потрібно </w:t>
      </w:r>
      <w:r w:rsidRPr="00D21840" w:rsidR="00F2593F">
        <w:rPr>
          <w:rFonts w:eastAsia="Calibri"/>
          <w:sz w:val="28"/>
          <w:szCs w:val="28"/>
          <w:lang w:val="uk-UA" w:eastAsia="en-US"/>
        </w:rPr>
        <w:t xml:space="preserve">забезпечити аудиторію сканером, за допомогою якого </w:t>
      </w:r>
      <w:proofErr w:type="spellStart"/>
      <w:r w:rsidRPr="00D21840" w:rsidR="00F2593F">
        <w:rPr>
          <w:rFonts w:eastAsia="Calibri"/>
          <w:sz w:val="28"/>
          <w:szCs w:val="28"/>
          <w:lang w:val="uk-UA" w:eastAsia="en-US"/>
        </w:rPr>
        <w:t>відсканується</w:t>
      </w:r>
      <w:proofErr w:type="spellEnd"/>
      <w:r w:rsidRPr="00D21840" w:rsidR="00F2593F">
        <w:rPr>
          <w:rFonts w:eastAsia="Calibri"/>
          <w:sz w:val="28"/>
          <w:szCs w:val="28"/>
          <w:lang w:val="uk-UA" w:eastAsia="en-US"/>
        </w:rPr>
        <w:t xml:space="preserve"> виконана робота. У разі відсутності цього пристрою роботу для відправки на перевірку можна буде сфотографувати.</w:t>
      </w:r>
    </w:p>
    <w:p w:rsidR="00283DC4" w:rsidP="005341D9" w:rsidRDefault="0068765F" w14:paraId="6E2E27B3" w14:textId="04E6C8A5">
      <w:pPr>
        <w:ind w:firstLine="709"/>
        <w:jc w:val="both"/>
        <w:rPr>
          <w:sz w:val="28"/>
          <w:szCs w:val="28"/>
          <w:lang w:val="uk-UA"/>
        </w:rPr>
      </w:pPr>
      <w:r w:rsidRPr="0068765F">
        <w:rPr>
          <w:sz w:val="28"/>
          <w:szCs w:val="28"/>
          <w:lang w:val="uk-UA"/>
        </w:rPr>
        <w:t>У аудиторії разом з учасниками може знаходитися вчитель-помічник, який за фахом не є вчителем-</w:t>
      </w:r>
      <w:proofErr w:type="spellStart"/>
      <w:r w:rsidRPr="0068765F">
        <w:rPr>
          <w:sz w:val="28"/>
          <w:szCs w:val="28"/>
          <w:lang w:val="uk-UA"/>
        </w:rPr>
        <w:t>предметником</w:t>
      </w:r>
      <w:proofErr w:type="spellEnd"/>
      <w:r w:rsidRPr="0068765F">
        <w:rPr>
          <w:sz w:val="28"/>
          <w:szCs w:val="28"/>
          <w:lang w:val="uk-UA"/>
        </w:rPr>
        <w:t xml:space="preserve"> відповідної олімпіади (краще, якщо це буде вчитель інформатики або інший спеціаліст з ІКТ, який </w:t>
      </w:r>
      <w:proofErr w:type="spellStart"/>
      <w:r w:rsidRPr="0068765F">
        <w:rPr>
          <w:sz w:val="28"/>
          <w:szCs w:val="28"/>
          <w:lang w:val="uk-UA"/>
        </w:rPr>
        <w:t>надасть</w:t>
      </w:r>
      <w:proofErr w:type="spellEnd"/>
      <w:r w:rsidRPr="0068765F">
        <w:rPr>
          <w:sz w:val="28"/>
          <w:szCs w:val="28"/>
          <w:lang w:val="uk-UA"/>
        </w:rPr>
        <w:t xml:space="preserve"> технічну допомогу учневі (учениці) щодо участі в дистанційному режимі</w:t>
      </w:r>
      <w:r>
        <w:rPr>
          <w:sz w:val="28"/>
          <w:szCs w:val="28"/>
          <w:lang w:val="uk-UA"/>
        </w:rPr>
        <w:t xml:space="preserve"> олімпіади</w:t>
      </w:r>
      <w:r w:rsidRPr="0068765F">
        <w:rPr>
          <w:sz w:val="28"/>
          <w:szCs w:val="28"/>
          <w:lang w:val="uk-UA"/>
        </w:rPr>
        <w:t>).</w:t>
      </w:r>
    </w:p>
    <w:p w:rsidRPr="00DC0A65" w:rsidR="00DC0A65" w:rsidP="00DC0A65" w:rsidRDefault="00DC0A65" w14:paraId="2665BB4A" w14:textId="798B6660">
      <w:pPr>
        <w:ind w:firstLine="709"/>
        <w:jc w:val="both"/>
        <w:rPr>
          <w:sz w:val="28"/>
          <w:szCs w:val="28"/>
          <w:lang w:val="uk-UA"/>
        </w:rPr>
      </w:pPr>
      <w:r w:rsidRPr="00DC0A65">
        <w:rPr>
          <w:sz w:val="28"/>
          <w:szCs w:val="28"/>
          <w:lang w:val="uk-UA"/>
        </w:rPr>
        <w:t>Веб-камера, повинна бути встановлена збоку, так, щоб повністю було видно учня(цю) та стіл, на якому, окрім зошита, ручки</w:t>
      </w:r>
      <w:r>
        <w:rPr>
          <w:sz w:val="28"/>
          <w:szCs w:val="28"/>
          <w:lang w:val="uk-UA"/>
        </w:rPr>
        <w:t>, калькулятора, Періодичної системи, таблиці розчинності</w:t>
      </w:r>
      <w:r w:rsidRPr="00DC0A65">
        <w:rPr>
          <w:sz w:val="28"/>
          <w:szCs w:val="28"/>
          <w:lang w:val="uk-UA"/>
        </w:rPr>
        <w:t xml:space="preserve"> та роздрукованих завдань, нічого не повинно знаходитися.</w:t>
      </w:r>
    </w:p>
    <w:p w:rsidRPr="00DC0A65" w:rsidR="00DC0A65" w:rsidP="00DC0A65" w:rsidRDefault="00DC0A65" w14:paraId="27CED981" w14:textId="1663353B">
      <w:pPr>
        <w:ind w:firstLine="709"/>
        <w:jc w:val="both"/>
        <w:rPr>
          <w:sz w:val="28"/>
          <w:szCs w:val="28"/>
          <w:lang w:val="uk-UA"/>
        </w:rPr>
      </w:pPr>
      <w:r w:rsidRPr="00DC0A65">
        <w:rPr>
          <w:sz w:val="28"/>
          <w:szCs w:val="28"/>
          <w:lang w:val="uk-UA"/>
        </w:rPr>
        <w:t>Обов’язково протягом виконання роботи має бути ввімкнений мікрофон.</w:t>
      </w:r>
    </w:p>
    <w:p w:rsidRPr="00DC0A65" w:rsidR="00DC0A65" w:rsidP="00DC0A65" w:rsidRDefault="00DC0A65" w14:paraId="457AF89D" w14:textId="06112DB5">
      <w:pPr>
        <w:ind w:firstLine="709"/>
        <w:jc w:val="both"/>
        <w:rPr>
          <w:sz w:val="28"/>
          <w:szCs w:val="28"/>
          <w:lang w:val="uk-UA"/>
        </w:rPr>
      </w:pPr>
      <w:r w:rsidRPr="00DC0A65">
        <w:rPr>
          <w:sz w:val="28"/>
          <w:szCs w:val="28"/>
          <w:lang w:val="uk-UA"/>
        </w:rPr>
        <w:lastRenderedPageBreak/>
        <w:t xml:space="preserve">Відеоспостереження </w:t>
      </w:r>
      <w:r w:rsidR="001759DB">
        <w:rPr>
          <w:sz w:val="28"/>
          <w:szCs w:val="28"/>
          <w:lang w:val="uk-UA"/>
        </w:rPr>
        <w:t xml:space="preserve">бажано </w:t>
      </w:r>
      <w:r w:rsidRPr="00DC0A65">
        <w:rPr>
          <w:sz w:val="28"/>
          <w:szCs w:val="28"/>
          <w:lang w:val="uk-UA"/>
        </w:rPr>
        <w:t>розпочати 5 хвилин до початку олімпіади з демонстрації приміщення та фіксації факту знаходження в ньому лише учасників(</w:t>
      </w:r>
      <w:proofErr w:type="spellStart"/>
      <w:r w:rsidRPr="00DC0A65">
        <w:rPr>
          <w:sz w:val="28"/>
          <w:szCs w:val="28"/>
          <w:lang w:val="uk-UA"/>
        </w:rPr>
        <w:t>ць</w:t>
      </w:r>
      <w:proofErr w:type="spellEnd"/>
      <w:r w:rsidRPr="00DC0A65">
        <w:rPr>
          <w:sz w:val="28"/>
          <w:szCs w:val="28"/>
          <w:lang w:val="uk-UA"/>
        </w:rPr>
        <w:t>) та помічника, який знаходиться на відстані не менше ніж 1 метр від робочого місця учасників(</w:t>
      </w:r>
      <w:proofErr w:type="spellStart"/>
      <w:r w:rsidRPr="00DC0A65">
        <w:rPr>
          <w:sz w:val="28"/>
          <w:szCs w:val="28"/>
          <w:lang w:val="uk-UA"/>
        </w:rPr>
        <w:t>ць</w:t>
      </w:r>
      <w:proofErr w:type="spellEnd"/>
      <w:r w:rsidRPr="00DC0A65">
        <w:rPr>
          <w:sz w:val="28"/>
          <w:szCs w:val="28"/>
          <w:lang w:val="uk-UA"/>
        </w:rPr>
        <w:t>).</w:t>
      </w:r>
    </w:p>
    <w:p w:rsidR="00D21BEE" w:rsidP="00DC0A65" w:rsidRDefault="00DC0A65" w14:paraId="5E1DDA40" w14:textId="1F8BE16C">
      <w:pPr>
        <w:ind w:firstLine="709"/>
        <w:jc w:val="both"/>
        <w:rPr>
          <w:sz w:val="28"/>
          <w:szCs w:val="28"/>
          <w:lang w:val="uk-UA"/>
        </w:rPr>
      </w:pPr>
      <w:r w:rsidRPr="00DC0A65">
        <w:rPr>
          <w:sz w:val="28"/>
          <w:szCs w:val="28"/>
          <w:lang w:val="uk-UA"/>
        </w:rPr>
        <w:t xml:space="preserve">Не допускається частковий чи повний вихід </w:t>
      </w:r>
      <w:r w:rsidR="001759DB">
        <w:rPr>
          <w:sz w:val="28"/>
          <w:szCs w:val="28"/>
          <w:lang w:val="uk-UA"/>
        </w:rPr>
        <w:t>учасників(</w:t>
      </w:r>
      <w:proofErr w:type="spellStart"/>
      <w:r w:rsidR="001759DB">
        <w:rPr>
          <w:sz w:val="28"/>
          <w:szCs w:val="28"/>
          <w:lang w:val="uk-UA"/>
        </w:rPr>
        <w:t>ць</w:t>
      </w:r>
      <w:proofErr w:type="spellEnd"/>
      <w:r w:rsidR="001759DB">
        <w:rPr>
          <w:sz w:val="28"/>
          <w:szCs w:val="28"/>
          <w:lang w:val="uk-UA"/>
        </w:rPr>
        <w:t xml:space="preserve">) </w:t>
      </w:r>
      <w:r w:rsidRPr="00DC0A65">
        <w:rPr>
          <w:sz w:val="28"/>
          <w:szCs w:val="28"/>
          <w:lang w:val="uk-UA"/>
        </w:rPr>
        <w:t>із поля обзору веб-камери та вимкнення мікрофону.</w:t>
      </w:r>
    </w:p>
    <w:p w:rsidRPr="006B4606" w:rsidR="006B4606" w:rsidP="006B4606" w:rsidRDefault="006B4606" w14:paraId="52A2C88D" w14:textId="502203D1">
      <w:pPr>
        <w:ind w:firstLine="709"/>
        <w:jc w:val="both"/>
        <w:rPr>
          <w:sz w:val="28"/>
          <w:szCs w:val="28"/>
          <w:lang w:val="uk-UA"/>
        </w:rPr>
      </w:pPr>
      <w:r w:rsidRPr="006B4606">
        <w:rPr>
          <w:sz w:val="28"/>
          <w:szCs w:val="28"/>
          <w:lang w:val="uk-UA"/>
        </w:rPr>
        <w:t>Помічник надає учасникам(</w:t>
      </w:r>
      <w:proofErr w:type="spellStart"/>
      <w:r w:rsidRPr="006B4606">
        <w:rPr>
          <w:sz w:val="28"/>
          <w:szCs w:val="28"/>
          <w:lang w:val="uk-UA"/>
        </w:rPr>
        <w:t>цям</w:t>
      </w:r>
      <w:proofErr w:type="spellEnd"/>
      <w:r w:rsidRPr="006B4606">
        <w:rPr>
          <w:sz w:val="28"/>
          <w:szCs w:val="28"/>
          <w:lang w:val="uk-UA"/>
        </w:rPr>
        <w:t xml:space="preserve">) лише технічну допомогу під час роздрукування завдань, сканування чи фотографування та відправлення завершеної роботи або в разі виникнення непередбачених обставин. При цьому </w:t>
      </w:r>
      <w:proofErr w:type="spellStart"/>
      <w:r w:rsidRPr="006B4606">
        <w:rPr>
          <w:sz w:val="28"/>
          <w:szCs w:val="28"/>
          <w:lang w:val="uk-UA"/>
        </w:rPr>
        <w:t>відеозйомка</w:t>
      </w:r>
      <w:proofErr w:type="spellEnd"/>
      <w:r w:rsidRPr="006B4606">
        <w:rPr>
          <w:sz w:val="28"/>
          <w:szCs w:val="28"/>
          <w:lang w:val="uk-UA"/>
        </w:rPr>
        <w:t xml:space="preserve"> та </w:t>
      </w:r>
      <w:proofErr w:type="spellStart"/>
      <w:r w:rsidRPr="006B4606">
        <w:rPr>
          <w:sz w:val="28"/>
          <w:szCs w:val="28"/>
          <w:lang w:val="uk-UA"/>
        </w:rPr>
        <w:t>аудіосупровід</w:t>
      </w:r>
      <w:proofErr w:type="spellEnd"/>
      <w:r w:rsidRPr="006B4606">
        <w:rPr>
          <w:sz w:val="28"/>
          <w:szCs w:val="28"/>
          <w:lang w:val="uk-UA"/>
        </w:rPr>
        <w:t xml:space="preserve"> не повинні перериватися. </w:t>
      </w:r>
    </w:p>
    <w:p w:rsidRPr="006B4606" w:rsidR="006B4606" w:rsidP="006B4606" w:rsidRDefault="006B4606" w14:paraId="49F4BA84" w14:textId="20CBFE78">
      <w:pPr>
        <w:ind w:firstLine="709"/>
        <w:jc w:val="both"/>
        <w:rPr>
          <w:sz w:val="28"/>
          <w:szCs w:val="28"/>
          <w:lang w:val="uk-UA"/>
        </w:rPr>
      </w:pPr>
      <w:r w:rsidRPr="006B4606">
        <w:rPr>
          <w:sz w:val="28"/>
          <w:szCs w:val="28"/>
          <w:lang w:val="uk-UA"/>
        </w:rPr>
        <w:t xml:space="preserve">Під час виконання завдань забороняється покидати робоче місце. Учасник(ця) може вийти з кімнати до закінчення відведеного часу тільки за умови закінчення роботи над завданнями. </w:t>
      </w:r>
    </w:p>
    <w:p w:rsidRPr="006B4606" w:rsidR="006B4606" w:rsidP="006B4606" w:rsidRDefault="006B4606" w14:paraId="4CA42601" w14:textId="1D77FFD5">
      <w:pPr>
        <w:ind w:firstLine="709"/>
        <w:jc w:val="both"/>
        <w:rPr>
          <w:sz w:val="28"/>
          <w:szCs w:val="28"/>
          <w:lang w:val="uk-UA"/>
        </w:rPr>
      </w:pPr>
      <w:r w:rsidRPr="689B69BE" w:rsidR="006B4606">
        <w:rPr>
          <w:sz w:val="28"/>
          <w:szCs w:val="28"/>
          <w:lang w:val="uk-UA"/>
        </w:rPr>
        <w:t>На фоні не повинно бути голосів чи шуму тощо</w:t>
      </w:r>
      <w:r w:rsidRPr="689B69BE" w:rsidR="0CEB8749">
        <w:rPr>
          <w:sz w:val="28"/>
          <w:szCs w:val="28"/>
          <w:lang w:val="uk-UA"/>
        </w:rPr>
        <w:t>,</w:t>
      </w:r>
      <w:r w:rsidRPr="689B69BE" w:rsidR="006B4606">
        <w:rPr>
          <w:sz w:val="28"/>
          <w:szCs w:val="28"/>
          <w:lang w:val="uk-UA"/>
        </w:rPr>
        <w:t xml:space="preserve"> має бути повна тиша. </w:t>
      </w:r>
    </w:p>
    <w:p w:rsidRPr="006B4606" w:rsidR="006B4606" w:rsidP="006B4606" w:rsidRDefault="006B4606" w14:paraId="5052DC37" w14:textId="6EB460A2">
      <w:pPr>
        <w:ind w:firstLine="709"/>
        <w:jc w:val="both"/>
        <w:rPr>
          <w:sz w:val="28"/>
          <w:szCs w:val="28"/>
          <w:lang w:val="uk-UA"/>
        </w:rPr>
      </w:pPr>
      <w:r w:rsidRPr="006B4606">
        <w:rPr>
          <w:sz w:val="28"/>
          <w:szCs w:val="28"/>
          <w:lang w:val="uk-UA"/>
        </w:rPr>
        <w:t>В аудиторії не повинно бути настінних малюнків, плакатів, таблиць, які можуть використовуватися як підказки. Заборонено користуватися звуковими, візуальними чи будь-якими іншими допоміжними матеріалами.</w:t>
      </w:r>
    </w:p>
    <w:p w:rsidR="00D21BEE" w:rsidP="006B4606" w:rsidRDefault="006B4606" w14:paraId="5D6AE600" w14:textId="0D826CB2">
      <w:pPr>
        <w:ind w:firstLine="709"/>
        <w:jc w:val="both"/>
        <w:rPr>
          <w:sz w:val="28"/>
          <w:szCs w:val="28"/>
          <w:lang w:val="uk-UA"/>
        </w:rPr>
      </w:pPr>
      <w:r w:rsidRPr="006B4606">
        <w:rPr>
          <w:sz w:val="28"/>
          <w:szCs w:val="28"/>
          <w:lang w:val="uk-UA"/>
        </w:rPr>
        <w:t>У разі виявлення факту порушення академічної доброчесності (спроби скористатися підказками тощо) або вимкнення веб-камери чи мікрофону учасник(ця) дискваліфікується, про що одразу йому (їй) повідомляє член журі ІІ етапу.</w:t>
      </w:r>
    </w:p>
    <w:p w:rsidRPr="00BA561F" w:rsidR="00BA561F" w:rsidP="00BA561F" w:rsidRDefault="00043D47" w14:paraId="63ECB2A2" w14:textId="6EE212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дистанційного виконання завдань з</w:t>
      </w:r>
      <w:r w:rsidRPr="00BA561F" w:rsidR="00BA561F">
        <w:rPr>
          <w:sz w:val="28"/>
          <w:szCs w:val="28"/>
          <w:lang w:val="uk-UA"/>
        </w:rPr>
        <w:t xml:space="preserve">аклади освіти повідомляють оргкомітету електронну адресу, на яку будуть направлені </w:t>
      </w:r>
      <w:proofErr w:type="spellStart"/>
      <w:r w:rsidRPr="00BA561F" w:rsidR="00BA561F">
        <w:rPr>
          <w:sz w:val="28"/>
          <w:szCs w:val="28"/>
          <w:lang w:val="uk-UA"/>
        </w:rPr>
        <w:t>олімпіадні</w:t>
      </w:r>
      <w:proofErr w:type="spellEnd"/>
      <w:r w:rsidRPr="00BA561F" w:rsidR="00BA561F">
        <w:rPr>
          <w:sz w:val="28"/>
          <w:szCs w:val="28"/>
          <w:lang w:val="uk-UA"/>
        </w:rPr>
        <w:t xml:space="preserve"> завдання та посилання для входу до платформи з відеоспостереженням, у терміни визначені організаторами.</w:t>
      </w:r>
    </w:p>
    <w:p w:rsidRPr="00BA561F" w:rsidR="00BA561F" w:rsidP="00BA561F" w:rsidRDefault="00BA561F" w14:paraId="0A8DDE7A" w14:textId="68B562E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A561F">
        <w:rPr>
          <w:sz w:val="28"/>
          <w:szCs w:val="28"/>
          <w:lang w:val="uk-UA"/>
        </w:rPr>
        <w:t>Олімпіадні</w:t>
      </w:r>
      <w:proofErr w:type="spellEnd"/>
      <w:r w:rsidRPr="00BA561F">
        <w:rPr>
          <w:sz w:val="28"/>
          <w:szCs w:val="28"/>
          <w:lang w:val="uk-UA"/>
        </w:rPr>
        <w:t xml:space="preserve"> завдання </w:t>
      </w:r>
      <w:r w:rsidR="00955B49">
        <w:rPr>
          <w:sz w:val="28"/>
          <w:szCs w:val="28"/>
          <w:lang w:val="uk-UA"/>
        </w:rPr>
        <w:t>направляються</w:t>
      </w:r>
      <w:r w:rsidRPr="00BA561F">
        <w:rPr>
          <w:sz w:val="28"/>
          <w:szCs w:val="28"/>
          <w:lang w:val="uk-UA"/>
        </w:rPr>
        <w:t xml:space="preserve"> на надані електронні адреси </w:t>
      </w:r>
      <w:r w:rsidR="00B451FF">
        <w:rPr>
          <w:sz w:val="28"/>
          <w:szCs w:val="28"/>
          <w:lang w:val="uk-UA"/>
        </w:rPr>
        <w:t xml:space="preserve">закладів освіти </w:t>
      </w:r>
      <w:r w:rsidRPr="00BA561F">
        <w:rPr>
          <w:sz w:val="28"/>
          <w:szCs w:val="28"/>
          <w:lang w:val="uk-UA"/>
        </w:rPr>
        <w:t>за 10</w:t>
      </w:r>
      <w:r w:rsidR="00B451FF">
        <w:rPr>
          <w:sz w:val="28"/>
          <w:szCs w:val="28"/>
          <w:lang w:val="uk-UA"/>
        </w:rPr>
        <w:t> </w:t>
      </w:r>
      <w:r w:rsidRPr="00BA561F">
        <w:rPr>
          <w:sz w:val="28"/>
          <w:szCs w:val="28"/>
          <w:lang w:val="uk-UA"/>
        </w:rPr>
        <w:t xml:space="preserve">хвилин до початку ІІ етапу у день проведення олімпіади. </w:t>
      </w:r>
    </w:p>
    <w:p w:rsidRPr="00BA561F" w:rsidR="00BA561F" w:rsidP="00BA561F" w:rsidRDefault="00BA561F" w14:paraId="7F9C97D4" w14:textId="750FAC01">
      <w:pPr>
        <w:ind w:firstLine="709"/>
        <w:jc w:val="both"/>
        <w:rPr>
          <w:sz w:val="28"/>
          <w:szCs w:val="28"/>
          <w:lang w:val="uk-UA"/>
        </w:rPr>
      </w:pPr>
      <w:r w:rsidRPr="00BA561F">
        <w:rPr>
          <w:sz w:val="28"/>
          <w:szCs w:val="28"/>
          <w:lang w:val="uk-UA"/>
        </w:rPr>
        <w:t>З 5 хвилин до початку ІІ етапу відбувається підключення, усі учасники вже знаходяться на своїх робочих місцях.</w:t>
      </w:r>
    </w:p>
    <w:p w:rsidRPr="00BA561F" w:rsidR="00BA561F" w:rsidP="00BA561F" w:rsidRDefault="00BA561F" w14:paraId="357991FC" w14:textId="5661F696">
      <w:pPr>
        <w:ind w:firstLine="709"/>
        <w:jc w:val="both"/>
        <w:rPr>
          <w:sz w:val="28"/>
          <w:szCs w:val="28"/>
          <w:lang w:val="uk-UA"/>
        </w:rPr>
      </w:pPr>
      <w:r w:rsidRPr="00BA561F">
        <w:rPr>
          <w:sz w:val="28"/>
          <w:szCs w:val="28"/>
          <w:lang w:val="uk-UA"/>
        </w:rPr>
        <w:t xml:space="preserve">Отримавши від учителя-помічника </w:t>
      </w:r>
      <w:r w:rsidRPr="00BA561F" w:rsidR="00955B49">
        <w:rPr>
          <w:sz w:val="28"/>
          <w:szCs w:val="28"/>
          <w:lang w:val="uk-UA"/>
        </w:rPr>
        <w:t>роздруковані завдання</w:t>
      </w:r>
      <w:r w:rsidR="00955B49">
        <w:rPr>
          <w:sz w:val="28"/>
          <w:szCs w:val="28"/>
          <w:lang w:val="uk-UA"/>
        </w:rPr>
        <w:t>,</w:t>
      </w:r>
      <w:r w:rsidRPr="00955B49" w:rsidR="00955B49">
        <w:rPr>
          <w:sz w:val="28"/>
          <w:szCs w:val="28"/>
          <w:lang w:val="uk-UA"/>
        </w:rPr>
        <w:t xml:space="preserve"> зразок підпису роботи, короткий інструктаж до виконання</w:t>
      </w:r>
      <w:r w:rsidR="00955B49">
        <w:rPr>
          <w:sz w:val="28"/>
          <w:szCs w:val="28"/>
          <w:lang w:val="uk-UA"/>
        </w:rPr>
        <w:t xml:space="preserve">, інформацію про </w:t>
      </w:r>
      <w:r w:rsidRPr="00955B49" w:rsidR="00955B49">
        <w:rPr>
          <w:sz w:val="28"/>
          <w:szCs w:val="28"/>
          <w:lang w:val="uk-UA"/>
        </w:rPr>
        <w:t>час відведений на виконання</w:t>
      </w:r>
      <w:r w:rsidR="00976380">
        <w:rPr>
          <w:sz w:val="28"/>
          <w:szCs w:val="28"/>
          <w:lang w:val="uk-UA"/>
        </w:rPr>
        <w:t xml:space="preserve"> завдань</w:t>
      </w:r>
      <w:r w:rsidRPr="00BA561F">
        <w:rPr>
          <w:sz w:val="28"/>
          <w:szCs w:val="28"/>
          <w:lang w:val="uk-UA"/>
        </w:rPr>
        <w:t>, учні(учениці) розпочинають їх виконання:</w:t>
      </w:r>
    </w:p>
    <w:p w:rsidRPr="00BA561F" w:rsidR="00BA561F" w:rsidP="00BA561F" w:rsidRDefault="00976380" w14:paraId="6724F97C" w14:textId="61368D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A561F" w:rsidR="00BA561F">
        <w:rPr>
          <w:sz w:val="28"/>
          <w:szCs w:val="28"/>
          <w:lang w:val="uk-UA"/>
        </w:rPr>
        <w:t>ісля завершення виконання завдань учасник(ця) сканує або фотографує (з допомогою вчителя-помічника) обкладинку з підписом роботи, усі сторінки роботи</w:t>
      </w:r>
      <w:r w:rsidR="00C827ED">
        <w:rPr>
          <w:sz w:val="28"/>
          <w:szCs w:val="28"/>
          <w:lang w:val="uk-UA"/>
        </w:rPr>
        <w:t xml:space="preserve"> (чернетка не сканується)</w:t>
      </w:r>
      <w:r w:rsidRPr="00BA561F" w:rsidR="00BA561F">
        <w:rPr>
          <w:sz w:val="28"/>
          <w:szCs w:val="28"/>
          <w:lang w:val="uk-UA"/>
        </w:rPr>
        <w:t xml:space="preserve"> та відправляє (обов’язково одним архівом, щоб не було сплутування з роботами інших учасників(</w:t>
      </w:r>
      <w:proofErr w:type="spellStart"/>
      <w:r w:rsidRPr="00BA561F" w:rsidR="00BA561F">
        <w:rPr>
          <w:sz w:val="28"/>
          <w:szCs w:val="28"/>
          <w:lang w:val="uk-UA"/>
        </w:rPr>
        <w:t>ць</w:t>
      </w:r>
      <w:proofErr w:type="spellEnd"/>
      <w:r w:rsidRPr="00BA561F" w:rsidR="00BA561F">
        <w:rPr>
          <w:sz w:val="28"/>
          <w:szCs w:val="28"/>
          <w:lang w:val="uk-UA"/>
        </w:rPr>
        <w:t xml:space="preserve">)) на електронну адресу організаторів (у темі листа позначити «олімпіада з </w:t>
      </w:r>
      <w:r>
        <w:rPr>
          <w:sz w:val="28"/>
          <w:szCs w:val="28"/>
          <w:lang w:val="uk-UA"/>
        </w:rPr>
        <w:t>хімії</w:t>
      </w:r>
      <w:r w:rsidRPr="00BA561F" w:rsidR="00BA561F">
        <w:rPr>
          <w:sz w:val="28"/>
          <w:szCs w:val="28"/>
          <w:lang w:val="uk-UA"/>
        </w:rPr>
        <w:t>, завдання» та повна назва З</w:t>
      </w:r>
      <w:r>
        <w:rPr>
          <w:sz w:val="28"/>
          <w:szCs w:val="28"/>
          <w:lang w:val="uk-UA"/>
        </w:rPr>
        <w:t>ЗСО</w:t>
      </w:r>
      <w:r w:rsidRPr="00BA561F" w:rsidR="00BA561F">
        <w:rPr>
          <w:sz w:val="28"/>
          <w:szCs w:val="28"/>
          <w:lang w:val="uk-UA"/>
        </w:rPr>
        <w:t>.</w:t>
      </w:r>
    </w:p>
    <w:p w:rsidR="00D21BEE" w:rsidP="00BA561F" w:rsidRDefault="00BA561F" w14:paraId="3A2B8257" w14:textId="5ADD14FD">
      <w:pPr>
        <w:ind w:firstLine="709"/>
        <w:jc w:val="both"/>
        <w:rPr>
          <w:sz w:val="28"/>
          <w:szCs w:val="28"/>
          <w:lang w:val="uk-UA"/>
        </w:rPr>
      </w:pPr>
      <w:r w:rsidRPr="00BA561F">
        <w:rPr>
          <w:sz w:val="28"/>
          <w:szCs w:val="28"/>
          <w:lang w:val="uk-UA"/>
        </w:rPr>
        <w:t xml:space="preserve">Відправлення виконаної роботи треба здійснити не пізніше ніж за 15 хвилин після її завершення. Роботи, направлені пізніше, не </w:t>
      </w:r>
      <w:proofErr w:type="spellStart"/>
      <w:r w:rsidRPr="00BA561F" w:rsidR="00AB0CAC">
        <w:rPr>
          <w:sz w:val="28"/>
          <w:szCs w:val="28"/>
          <w:lang w:val="uk-UA"/>
        </w:rPr>
        <w:t>прийматимуться</w:t>
      </w:r>
      <w:proofErr w:type="spellEnd"/>
      <w:r w:rsidRPr="00BA561F">
        <w:rPr>
          <w:sz w:val="28"/>
          <w:szCs w:val="28"/>
          <w:lang w:val="uk-UA"/>
        </w:rPr>
        <w:t>.</w:t>
      </w:r>
    </w:p>
    <w:p w:rsidRPr="00E10BB2" w:rsidR="00E10BB2" w:rsidP="00E10BB2" w:rsidRDefault="00E10BB2" w14:paraId="0F881E89" w14:textId="01A50C3A">
      <w:pPr>
        <w:ind w:firstLine="680"/>
        <w:jc w:val="both"/>
        <w:rPr>
          <w:sz w:val="28"/>
          <w:szCs w:val="28"/>
          <w:lang w:val="uk-UA"/>
        </w:rPr>
      </w:pPr>
      <w:r w:rsidRPr="5A0E061F" w:rsidR="00E10BB2">
        <w:rPr>
          <w:b w:val="1"/>
          <w:bCs w:val="1"/>
          <w:sz w:val="28"/>
          <w:szCs w:val="28"/>
          <w:lang w:val="uk-UA"/>
        </w:rPr>
        <w:t xml:space="preserve">Звіт про проведення ІІ етапу та заявку на участь команд у ІІІ етапі </w:t>
      </w:r>
      <w:r w:rsidRPr="5A0E061F" w:rsidR="00E10BB2">
        <w:rPr>
          <w:sz w:val="28"/>
          <w:szCs w:val="28"/>
          <w:lang w:val="uk-UA"/>
        </w:rPr>
        <w:t xml:space="preserve">Всеукраїнської учнівської олімпіади з </w:t>
      </w:r>
      <w:r w:rsidRPr="5A0E061F" w:rsidR="00E10BB2">
        <w:rPr>
          <w:sz w:val="28"/>
          <w:szCs w:val="28"/>
          <w:lang w:val="uk-UA"/>
        </w:rPr>
        <w:t>хімії</w:t>
      </w:r>
      <w:r w:rsidRPr="5A0E061F" w:rsidR="00E10BB2">
        <w:rPr>
          <w:sz w:val="28"/>
          <w:szCs w:val="28"/>
          <w:lang w:val="uk-UA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</w:t>
      </w:r>
      <w:r w:rsidRPr="5A0E061F" w:rsidR="2AD35B12">
        <w:rPr>
          <w:sz w:val="28"/>
          <w:szCs w:val="28"/>
          <w:lang w:val="uk-UA"/>
        </w:rPr>
        <w:t xml:space="preserve">у десятиденний термін після проведення олімпіади, але </w:t>
      </w:r>
      <w:r w:rsidRPr="5A0E061F" w:rsidR="00E10BB2">
        <w:rPr>
          <w:sz w:val="28"/>
          <w:szCs w:val="28"/>
          <w:lang w:val="uk-UA"/>
        </w:rPr>
        <w:t xml:space="preserve">не пізніше 30 грудня 2021 року до КВНЗ «Харківська академія неперервної освіти»: </w:t>
      </w:r>
      <w:hyperlink r:id="Rb9ca4958d660489c">
        <w:r w:rsidRPr="5A0E061F" w:rsidR="00590B0F">
          <w:rPr>
            <w:rStyle w:val="a5"/>
            <w:sz w:val="28"/>
            <w:szCs w:val="28"/>
            <w:lang w:val="uk-UA"/>
          </w:rPr>
          <w:t>center_ekspert@ukr.net</w:t>
        </w:r>
      </w:hyperlink>
      <w:r w:rsidRPr="5A0E061F" w:rsidR="00E10BB2">
        <w:rPr>
          <w:sz w:val="28"/>
          <w:szCs w:val="28"/>
          <w:lang w:val="uk-UA"/>
        </w:rPr>
        <w:t>.</w:t>
      </w:r>
      <w:r w:rsidRPr="5A0E061F" w:rsidR="00590B0F">
        <w:rPr>
          <w:sz w:val="28"/>
          <w:szCs w:val="28"/>
          <w:lang w:val="uk-UA"/>
        </w:rPr>
        <w:t xml:space="preserve"> </w:t>
      </w:r>
      <w:bookmarkStart w:name="_GoBack" w:id="0"/>
      <w:bookmarkEnd w:id="0"/>
    </w:p>
    <w:p w:rsidR="00E10BB2" w:rsidP="442C8F28" w:rsidRDefault="00E10BB2" w14:paraId="37D588C6" w14:textId="77C6CA43">
      <w:pPr>
        <w:ind w:firstLine="680"/>
        <w:jc w:val="both"/>
        <w:rPr>
          <w:sz w:val="28"/>
          <w:szCs w:val="28"/>
          <w:lang w:val="uk-UA"/>
        </w:rPr>
      </w:pPr>
      <w:r w:rsidRPr="442C8F28">
        <w:rPr>
          <w:sz w:val="28"/>
          <w:szCs w:val="28"/>
          <w:lang w:val="uk-UA"/>
        </w:rPr>
        <w:lastRenderedPageBreak/>
        <w:t xml:space="preserve">Окрім того, у цей же термін слід заповнити </w:t>
      </w:r>
      <w:r w:rsidRPr="442C8F28">
        <w:rPr>
          <w:b/>
          <w:bCs/>
          <w:sz w:val="28"/>
          <w:szCs w:val="28"/>
          <w:lang w:val="uk-UA"/>
        </w:rPr>
        <w:t>форму електронної реєстрації</w:t>
      </w:r>
      <w:r w:rsidRPr="442C8F28">
        <w:rPr>
          <w:sz w:val="28"/>
          <w:szCs w:val="28"/>
          <w:lang w:val="uk-UA"/>
        </w:rPr>
        <w:t xml:space="preserve"> учасників ІІІ (обласного) етапу за покликанням:</w:t>
      </w:r>
    </w:p>
    <w:p w:rsidR="00E10BB2" w:rsidP="00E10BB2" w:rsidRDefault="00590B0F" w14:paraId="7655068A" w14:textId="65F021B7">
      <w:pPr>
        <w:ind w:firstLine="680"/>
        <w:jc w:val="both"/>
        <w:rPr>
          <w:sz w:val="28"/>
          <w:szCs w:val="28"/>
          <w:lang w:val="uk-UA"/>
        </w:rPr>
      </w:pPr>
      <w:hyperlink w:history="1" r:id="rId9">
        <w:r w:rsidRPr="00CD14AC">
          <w:rPr>
            <w:rStyle w:val="a5"/>
            <w:sz w:val="28"/>
            <w:szCs w:val="28"/>
            <w:lang w:val="uk-UA"/>
          </w:rPr>
          <w:t>https://forms.gle/xFQoTMRuEAYy634m8</w:t>
        </w:r>
      </w:hyperlink>
      <w:r w:rsidRPr="442C8F28" w:rsidR="2A0811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10BB2" w:rsidP="00E10BB2" w:rsidRDefault="00E10BB2" w14:paraId="36E8D43E" w14:textId="59D2393E">
      <w:pPr>
        <w:ind w:firstLine="680"/>
        <w:jc w:val="both"/>
        <w:rPr>
          <w:b/>
          <w:sz w:val="28"/>
          <w:szCs w:val="28"/>
          <w:lang w:val="uk-UA"/>
        </w:rPr>
      </w:pPr>
      <w:r w:rsidRPr="006430F6">
        <w:rPr>
          <w:sz w:val="28"/>
          <w:szCs w:val="28"/>
          <w:lang w:val="uk-UA"/>
        </w:rPr>
        <w:t xml:space="preserve">У ІІ етапі Всеукраїнської учнівської олімпіади з </w:t>
      </w:r>
      <w:r>
        <w:rPr>
          <w:sz w:val="28"/>
          <w:szCs w:val="28"/>
          <w:lang w:val="uk-UA"/>
        </w:rPr>
        <w:t>хімії</w:t>
      </w:r>
      <w:r w:rsidRPr="006430F6">
        <w:rPr>
          <w:sz w:val="28"/>
          <w:szCs w:val="28"/>
          <w:lang w:val="uk-UA"/>
        </w:rPr>
        <w:t xml:space="preserve"> беруть участь учні </w:t>
      </w:r>
      <w:r>
        <w:rPr>
          <w:sz w:val="28"/>
          <w:szCs w:val="28"/>
          <w:lang w:val="uk-UA"/>
        </w:rPr>
        <w:t>7</w:t>
      </w:r>
      <w:r w:rsidRPr="00CD6B93">
        <w:rPr>
          <w:sz w:val="28"/>
          <w:szCs w:val="28"/>
          <w:lang w:val="uk-UA"/>
        </w:rPr>
        <w:t>-х</w:t>
      </w:r>
      <w:r>
        <w:rPr>
          <w:sz w:val="28"/>
          <w:szCs w:val="28"/>
          <w:lang w:val="uk-UA"/>
        </w:rPr>
        <w:t xml:space="preserve"> – </w:t>
      </w:r>
      <w:r w:rsidRPr="006430F6">
        <w:rPr>
          <w:sz w:val="28"/>
          <w:szCs w:val="28"/>
          <w:lang w:val="uk-UA"/>
        </w:rPr>
        <w:t>11-х класів.</w:t>
      </w:r>
      <w:r w:rsidRPr="006430F6">
        <w:rPr>
          <w:b/>
          <w:sz w:val="28"/>
          <w:szCs w:val="28"/>
          <w:lang w:val="uk-UA"/>
        </w:rPr>
        <w:t xml:space="preserve"> </w:t>
      </w:r>
    </w:p>
    <w:p w:rsidRPr="00F05F36" w:rsidR="00883982" w:rsidP="005341D9" w:rsidRDefault="00883982" w14:paraId="20C5744C" w14:textId="49146D12">
      <w:pPr>
        <w:pStyle w:val="a3"/>
        <w:ind w:firstLine="709"/>
      </w:pPr>
      <w:r w:rsidRPr="00F05F36">
        <w:t xml:space="preserve">Комплект для кожної паралелі містить </w:t>
      </w:r>
      <w:r w:rsidR="00D26EE9">
        <w:rPr>
          <w:b/>
        </w:rPr>
        <w:t>5</w:t>
      </w:r>
      <w:r w:rsidRPr="00741D36">
        <w:rPr>
          <w:b/>
        </w:rPr>
        <w:t xml:space="preserve"> за</w:t>
      </w:r>
      <w:r w:rsidR="00C827ED">
        <w:rPr>
          <w:b/>
        </w:rPr>
        <w:t>вдань</w:t>
      </w:r>
      <w:r w:rsidRPr="00F05F36">
        <w:t>. Поряд з умовою за</w:t>
      </w:r>
      <w:r w:rsidR="00C827ED">
        <w:t>вдання</w:t>
      </w:r>
      <w:r w:rsidRPr="00F05F36">
        <w:t xml:space="preserve"> буде вказана максимальна кількість балів, яку учень може одержати за її розв’язання. </w:t>
      </w:r>
      <w:r w:rsidRPr="00F05F36" w:rsidR="00AC292D">
        <w:t xml:space="preserve">Під час роботи над завданнями учасник самостійно обирає послідовність їх виконання. Результатом роботи учасника є загальна сума балів за кожне виконане завдання. </w:t>
      </w:r>
      <w:r w:rsidRPr="00F05F36" w:rsidR="0038047F">
        <w:t xml:space="preserve">При перевірці робіт </w:t>
      </w:r>
      <w:r w:rsidRPr="00F05F36" w:rsidR="00AC292D">
        <w:t xml:space="preserve">потрібно </w:t>
      </w:r>
      <w:r w:rsidRPr="00F05F36" w:rsidR="0038047F">
        <w:t xml:space="preserve">враховувати, що деякі завдання можуть мати </w:t>
      </w:r>
      <w:r w:rsidRPr="00AB7654" w:rsidR="0038047F">
        <w:rPr>
          <w:b/>
        </w:rPr>
        <w:t>декілька</w:t>
      </w:r>
      <w:r w:rsidRPr="00F05F36" w:rsidR="0038047F">
        <w:t xml:space="preserve"> </w:t>
      </w:r>
      <w:r w:rsidRPr="00F05F36" w:rsidR="00AC292D">
        <w:t>шляхів розв’язання</w:t>
      </w:r>
      <w:r w:rsidRPr="00F05F36" w:rsidR="0038047F">
        <w:t>.</w:t>
      </w:r>
    </w:p>
    <w:p w:rsidR="005E444C" w:rsidP="005341D9" w:rsidRDefault="005E444C" w14:paraId="520B47D2" w14:textId="08537D2C">
      <w:pPr>
        <w:ind w:firstLine="709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Комплект </w:t>
      </w:r>
      <w:proofErr w:type="spellStart"/>
      <w:r w:rsidRPr="00F05F36">
        <w:rPr>
          <w:sz w:val="28"/>
          <w:szCs w:val="28"/>
          <w:lang w:val="uk-UA"/>
        </w:rPr>
        <w:t>олімпіадних</w:t>
      </w:r>
      <w:proofErr w:type="spellEnd"/>
      <w:r w:rsidRPr="00F05F36">
        <w:rPr>
          <w:sz w:val="28"/>
          <w:szCs w:val="28"/>
          <w:lang w:val="uk-UA"/>
        </w:rPr>
        <w:t xml:space="preserve"> завдань охоплює вивчений учнями матеріал </w:t>
      </w:r>
      <w:r w:rsidR="005F07A5">
        <w:rPr>
          <w:sz w:val="28"/>
          <w:szCs w:val="28"/>
          <w:lang w:val="uk-UA"/>
        </w:rPr>
        <w:t xml:space="preserve">за попередні роки навчання та </w:t>
      </w:r>
      <w:r w:rsidRPr="005F07A5" w:rsidR="005F07A5">
        <w:rPr>
          <w:b/>
          <w:i/>
          <w:sz w:val="28"/>
          <w:szCs w:val="28"/>
          <w:lang w:val="uk-UA"/>
        </w:rPr>
        <w:t xml:space="preserve">повний, </w:t>
      </w:r>
      <w:proofErr w:type="spellStart"/>
      <w:r w:rsidRPr="005F07A5" w:rsidR="005F07A5">
        <w:rPr>
          <w:b/>
          <w:i/>
          <w:sz w:val="28"/>
          <w:szCs w:val="28"/>
          <w:lang w:val="uk-UA"/>
        </w:rPr>
        <w:t>логічно</w:t>
      </w:r>
      <w:proofErr w:type="spellEnd"/>
      <w:r w:rsidRPr="005F07A5" w:rsidR="005F07A5">
        <w:rPr>
          <w:b/>
          <w:i/>
          <w:sz w:val="28"/>
          <w:szCs w:val="28"/>
          <w:lang w:val="uk-UA"/>
        </w:rPr>
        <w:t xml:space="preserve"> завершений матеріал</w:t>
      </w:r>
      <w:r w:rsidR="005F07A5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 xml:space="preserve">тем, які учні повинні були опанувати до терміну проведення олімпіади. </w:t>
      </w:r>
    </w:p>
    <w:p w:rsidR="00D26EE9" w:rsidP="005341D9" w:rsidRDefault="00D26EE9" w14:paraId="05F5AA93" w14:textId="77777777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2"/>
        <w:gridCol w:w="4129"/>
        <w:gridCol w:w="5224"/>
      </w:tblGrid>
      <w:tr w:rsidR="00163E81" w:rsidTr="00163E81" w14:paraId="04D46A64" w14:textId="77777777">
        <w:trPr>
          <w:trHeight w:val="452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15CF36AE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4971808F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225DD581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Типи завдань</w:t>
            </w:r>
          </w:p>
        </w:tc>
      </w:tr>
      <w:tr w:rsidR="00163E81" w:rsidTr="00163E81" w14:paraId="21A2F542" w14:textId="77777777"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64023E77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452347A7" w14:textId="77777777">
            <w:pPr>
              <w:ind w:left="419" w:hanging="419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Початкові хімічні поняття</w:t>
            </w:r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P="00650654" w:rsidRDefault="00163E81" w14:paraId="7580A523" w14:textId="77777777">
            <w:pPr>
              <w:pStyle w:val="1"/>
              <w:widowControl w:val="0"/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Якісна задача на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розділення</w:t>
            </w:r>
            <w:r w:rsidR="00FC17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сумішей.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3E81" w:rsidP="00650654" w:rsidRDefault="00357FC0" w14:paraId="634C16E4" w14:textId="77777777">
            <w:pPr>
              <w:numPr>
                <w:ilvl w:val="0"/>
                <w:numId w:val="15"/>
              </w:numPr>
              <w:tabs>
                <w:tab w:val="left" w:pos="-119"/>
                <w:tab w:val="left" w:pos="22"/>
                <w:tab w:val="left" w:pos="164"/>
                <w:tab w:val="left" w:pos="306"/>
              </w:tabs>
              <w:ind w:left="22" w:firstLine="0"/>
              <w:jc w:val="both"/>
              <w:rPr>
                <w:lang w:val="uk-UA"/>
              </w:rPr>
            </w:pPr>
            <w:r w:rsidRPr="00357FC0">
              <w:rPr>
                <w:lang w:val="uk-UA"/>
              </w:rPr>
              <w:t>Обчислення відносної молекулярної маси речовини за її формулою.</w:t>
            </w:r>
          </w:p>
          <w:p w:rsidR="00BE40D7" w:rsidP="00650654" w:rsidRDefault="00DB79CF" w14:paraId="7917074F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ind w:left="22" w:firstLine="0"/>
              <w:jc w:val="both"/>
              <w:rPr>
                <w:lang w:val="uk-UA"/>
              </w:rPr>
            </w:pPr>
            <w:r w:rsidRPr="00DB79CF">
              <w:rPr>
                <w:lang w:val="uk-UA"/>
              </w:rPr>
              <w:t>Обчислення масової частки елемента в складній речовині.</w:t>
            </w:r>
          </w:p>
          <w:p w:rsidR="00BE40D7" w:rsidP="00650654" w:rsidRDefault="00DB79CF" w14:paraId="038063C7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ind w:left="164" w:hanging="142"/>
              <w:jc w:val="both"/>
              <w:rPr>
                <w:lang w:val="uk-UA"/>
              </w:rPr>
            </w:pPr>
            <w:r w:rsidRPr="00DB79CF">
              <w:rPr>
                <w:lang w:val="uk-UA"/>
              </w:rPr>
              <w:t>Складання хімічних формул за відомими масовими частками  елементів</w:t>
            </w:r>
            <w:r w:rsidR="00BE40D7">
              <w:rPr>
                <w:lang w:val="uk-UA"/>
              </w:rPr>
              <w:t>.</w:t>
            </w:r>
          </w:p>
          <w:p w:rsidR="00452CE5" w:rsidP="00650654" w:rsidRDefault="00452CE5" w14:paraId="6F80895B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ind w:left="164" w:hanging="142"/>
              <w:jc w:val="both"/>
              <w:rPr>
                <w:lang w:val="uk-UA"/>
              </w:rPr>
            </w:pPr>
            <w:r w:rsidRPr="00452CE5">
              <w:rPr>
                <w:lang w:val="uk-UA"/>
              </w:rPr>
              <w:t>Обчислення, пов’язані з визначенням хімічного елемента</w:t>
            </w:r>
            <w:r w:rsidR="00650654">
              <w:rPr>
                <w:lang w:val="uk-UA"/>
              </w:rPr>
              <w:t>.</w:t>
            </w:r>
          </w:p>
          <w:p w:rsidR="00650654" w:rsidP="00650654" w:rsidRDefault="00650654" w14:paraId="31224D83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ind w:left="164" w:hanging="142"/>
              <w:jc w:val="both"/>
              <w:rPr>
                <w:lang w:val="uk-UA"/>
              </w:rPr>
            </w:pPr>
            <w:r w:rsidRPr="00650654">
              <w:rPr>
                <w:lang w:val="uk-UA"/>
              </w:rPr>
              <w:t xml:space="preserve">Складання формул бінарних </w:t>
            </w:r>
            <w:proofErr w:type="spellStart"/>
            <w:r w:rsidRPr="00650654">
              <w:rPr>
                <w:lang w:val="uk-UA"/>
              </w:rPr>
              <w:t>сполук</w:t>
            </w:r>
            <w:proofErr w:type="spellEnd"/>
            <w:r w:rsidRPr="00650654">
              <w:rPr>
                <w:lang w:val="uk-UA"/>
              </w:rPr>
              <w:t xml:space="preserve"> за валентністю</w:t>
            </w:r>
            <w:r>
              <w:rPr>
                <w:lang w:val="uk-UA"/>
              </w:rPr>
              <w:t xml:space="preserve"> і визначення валентності за формулою.</w:t>
            </w:r>
          </w:p>
          <w:p w:rsidRPr="00163E81" w:rsidR="001135E2" w:rsidP="00650654" w:rsidRDefault="001135E2" w14:paraId="0C047256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164"/>
                <w:tab w:val="left" w:pos="306"/>
              </w:tabs>
              <w:ind w:left="2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Комбіновані задачі. </w:t>
            </w:r>
          </w:p>
        </w:tc>
      </w:tr>
      <w:tr w:rsidR="00163E81" w:rsidTr="00163E81" w14:paraId="04893408" w14:textId="77777777"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03A7984E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P="005341D9" w:rsidRDefault="0020139B" w14:paraId="4F8AAC12" w14:textId="77777777">
            <w:pPr>
              <w:ind w:left="-9" w:firstLine="9"/>
              <w:jc w:val="both"/>
              <w:rPr>
                <w:lang w:val="uk-UA"/>
              </w:rPr>
            </w:pPr>
            <w:r>
              <w:rPr>
                <w:lang w:val="uk-UA"/>
              </w:rPr>
              <w:t>Кисень. Вода.</w:t>
            </w:r>
          </w:p>
          <w:p w:rsidR="0020139B" w:rsidP="005341D9" w:rsidRDefault="0020139B" w14:paraId="15F8102C" w14:textId="77777777">
            <w:pPr>
              <w:ind w:left="-9" w:firstLine="9"/>
              <w:jc w:val="both"/>
              <w:rPr>
                <w:lang w:val="uk-UA"/>
              </w:rPr>
            </w:pPr>
            <w:r>
              <w:rPr>
                <w:lang w:val="uk-UA"/>
              </w:rPr>
              <w:t>Періодичний закон і Періодична система хімічних елементів.</w:t>
            </w:r>
            <w:r w:rsidR="00246199">
              <w:rPr>
                <w:lang w:val="uk-UA"/>
              </w:rPr>
              <w:t xml:space="preserve"> Будова атома.</w:t>
            </w:r>
          </w:p>
          <w:p w:rsidRPr="00246199" w:rsidR="00246199" w:rsidP="005341D9" w:rsidRDefault="00246199" w14:paraId="68913575" w14:textId="77777777">
            <w:pPr>
              <w:ind w:left="-9" w:firstLine="9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зв</w:t>
            </w:r>
            <w:r w:rsidRPr="00246199"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і будова речовини.</w:t>
            </w:r>
          </w:p>
          <w:p w:rsidR="00163E81" w:rsidP="005341D9" w:rsidRDefault="00163E81" w14:paraId="25BCC2AA" w14:textId="77777777">
            <w:pPr>
              <w:ind w:left="-9" w:firstLine="9"/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речовини. Розрахунки за хімічними формулами.</w:t>
            </w:r>
          </w:p>
          <w:p w:rsidR="00163E81" w:rsidRDefault="00163E81" w14:paraId="5584C295" w14:textId="77777777">
            <w:pPr>
              <w:ind w:left="419" w:hanging="419"/>
              <w:jc w:val="both"/>
              <w:rPr>
                <w:lang w:val="uk-UA"/>
              </w:rPr>
            </w:pPr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0139B" w:rsidP="00654952" w:rsidRDefault="0020139B" w14:paraId="6129AB43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масової частки і маси розчиненої речовини в розчині.</w:t>
            </w:r>
          </w:p>
          <w:p w:rsidR="00163E81" w:rsidP="00654952" w:rsidRDefault="00163E81" w14:paraId="169C2114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числа атомів (молекул) у певній кількості речовин.</w:t>
            </w:r>
          </w:p>
          <w:p w:rsidR="00654952" w:rsidP="00654952" w:rsidRDefault="00654952" w14:paraId="7EADB9C7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654952">
              <w:rPr>
                <w:lang w:val="uk-UA"/>
              </w:rPr>
              <w:t>Обчислення маси речовини за відомою кількістю і кількості речовини за відомою масою</w:t>
            </w:r>
            <w:r>
              <w:rPr>
                <w:lang w:val="uk-UA"/>
              </w:rPr>
              <w:t>.</w:t>
            </w:r>
          </w:p>
          <w:p w:rsidR="00163E81" w:rsidP="00654952" w:rsidRDefault="00654952" w14:paraId="69BD0C5D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654952">
              <w:rPr>
                <w:lang w:val="uk-UA"/>
              </w:rPr>
              <w:t>Обчислення, пов'язані з молярним об'ємом газів</w:t>
            </w:r>
            <w:r>
              <w:rPr>
                <w:lang w:val="uk-UA"/>
              </w:rPr>
              <w:t>.</w:t>
            </w:r>
          </w:p>
          <w:p w:rsidR="00654952" w:rsidP="00654952" w:rsidRDefault="00654952" w14:paraId="14903C68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654952">
              <w:rPr>
                <w:lang w:val="uk-UA"/>
              </w:rPr>
              <w:t>Обчислення із застосуванням закону об'ємних відношень газів</w:t>
            </w:r>
          </w:p>
          <w:p w:rsidR="00163E81" w:rsidP="00654952" w:rsidRDefault="00654952" w14:paraId="7C6A157A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654952">
              <w:rPr>
                <w:lang w:val="uk-UA"/>
              </w:rPr>
              <w:t>Обчислення, пов'язані з відносною густиною газів</w:t>
            </w:r>
            <w:r w:rsidR="00163E81">
              <w:rPr>
                <w:lang w:val="uk-UA"/>
              </w:rPr>
              <w:t>.</w:t>
            </w:r>
          </w:p>
          <w:p w:rsidR="00C33689" w:rsidP="00BE769C" w:rsidRDefault="00654952" w14:paraId="0CC6F644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C33689">
              <w:rPr>
                <w:lang w:val="uk-UA"/>
              </w:rPr>
              <w:t>Обчислення з використанням об'ємної</w:t>
            </w:r>
            <w:r w:rsidRPr="00C33689" w:rsidR="002E2281">
              <w:rPr>
                <w:lang w:val="uk-UA"/>
              </w:rPr>
              <w:t>, масової, молярної</w:t>
            </w:r>
            <w:r w:rsidRPr="00C33689">
              <w:rPr>
                <w:lang w:val="uk-UA"/>
              </w:rPr>
              <w:t xml:space="preserve"> част</w:t>
            </w:r>
            <w:r w:rsidRPr="00C33689" w:rsidR="002E2281">
              <w:rPr>
                <w:lang w:val="uk-UA"/>
              </w:rPr>
              <w:t>ок</w:t>
            </w:r>
            <w:r w:rsidRPr="00C33689">
              <w:rPr>
                <w:lang w:val="uk-UA"/>
              </w:rPr>
              <w:t xml:space="preserve"> газової суміші.</w:t>
            </w:r>
          </w:p>
          <w:p w:rsidRPr="00C33689" w:rsidR="00654952" w:rsidP="00BE769C" w:rsidRDefault="00C33689" w14:paraId="47E23571" w14:textId="77777777">
            <w:pPr>
              <w:numPr>
                <w:ilvl w:val="0"/>
                <w:numId w:val="15"/>
              </w:numPr>
              <w:tabs>
                <w:tab w:val="left" w:pos="306"/>
              </w:tabs>
              <w:ind w:left="0" w:firstLine="0"/>
              <w:jc w:val="both"/>
              <w:rPr>
                <w:lang w:val="uk-UA"/>
              </w:rPr>
            </w:pPr>
            <w:r w:rsidRPr="00C33689">
              <w:rPr>
                <w:lang w:val="uk-UA"/>
              </w:rPr>
              <w:t>Визначення хімічної формули речовини</w:t>
            </w:r>
            <w:r>
              <w:rPr>
                <w:lang w:val="uk-UA"/>
              </w:rPr>
              <w:t xml:space="preserve"> за</w:t>
            </w:r>
            <w:r w:rsidRPr="00C3368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даними про його кількісний склад</w:t>
            </w:r>
            <w:r w:rsidRPr="00C33689" w:rsidR="00DF613A">
              <w:rPr>
                <w:lang w:val="uk-UA"/>
              </w:rPr>
              <w:t>.</w:t>
            </w:r>
          </w:p>
          <w:p w:rsidR="00DF613A" w:rsidP="00C33689" w:rsidRDefault="00DF613A" w14:paraId="4C29065E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 w:rsidRPr="00DF613A">
              <w:rPr>
                <w:lang w:val="uk-UA"/>
              </w:rPr>
              <w:t>Задачі на встановлення кількісного складу сумішей</w:t>
            </w:r>
            <w:r>
              <w:rPr>
                <w:lang w:val="uk-UA"/>
              </w:rPr>
              <w:t>.</w:t>
            </w:r>
          </w:p>
          <w:p w:rsidRPr="00234C0B" w:rsidR="00DF613A" w:rsidP="00B54A4E" w:rsidRDefault="00B54A4E" w14:paraId="5CE62794" w14:textId="77777777">
            <w:pPr>
              <w:numPr>
                <w:ilvl w:val="0"/>
                <w:numId w:val="15"/>
              </w:numPr>
              <w:tabs>
                <w:tab w:val="left" w:pos="22"/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Задачі на уявний хімічний експеримент</w:t>
            </w:r>
            <w:r w:rsidRPr="00DF613A" w:rsidR="00DF613A">
              <w:rPr>
                <w:lang w:val="uk-UA"/>
              </w:rPr>
              <w:t xml:space="preserve"> та приклади </w:t>
            </w:r>
            <w:r>
              <w:rPr>
                <w:lang w:val="uk-UA"/>
              </w:rPr>
              <w:t xml:space="preserve">властивостей речовин із різними типами кристалічних </w:t>
            </w:r>
            <w:proofErr w:type="spellStart"/>
            <w:r>
              <w:rPr>
                <w:lang w:val="uk-UA"/>
              </w:rPr>
              <w:t>граток</w:t>
            </w:r>
            <w:proofErr w:type="spellEnd"/>
            <w:r w:rsidR="00DF613A">
              <w:rPr>
                <w:lang w:val="uk-UA"/>
              </w:rPr>
              <w:t>.</w:t>
            </w:r>
          </w:p>
        </w:tc>
      </w:tr>
      <w:tr w:rsidRPr="00234C0B" w:rsidR="00163E81" w:rsidTr="00163E81" w14:paraId="35C9C887" w14:textId="77777777"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1E9DD387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9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27C8937F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Основні класи неорганічних </w:t>
            </w:r>
            <w:proofErr w:type="spellStart"/>
            <w:r>
              <w:rPr>
                <w:lang w:val="uk-UA"/>
              </w:rPr>
              <w:t>сполук</w:t>
            </w:r>
            <w:proofErr w:type="spellEnd"/>
            <w:r>
              <w:rPr>
                <w:lang w:val="uk-UA"/>
              </w:rPr>
              <w:t>.</w:t>
            </w:r>
          </w:p>
          <w:p w:rsidR="00163E81" w:rsidP="00D826E5" w:rsidRDefault="00163E81" w14:paraId="54CF447B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Розчини.</w:t>
            </w:r>
            <w:r w:rsidR="00F0346B">
              <w:rPr>
                <w:lang w:val="uk-UA"/>
              </w:rPr>
              <w:t xml:space="preserve"> Електролітична дисоціація.</w:t>
            </w:r>
            <w:r w:rsidR="00BE769C">
              <w:rPr>
                <w:lang w:val="uk-UA"/>
              </w:rPr>
              <w:t xml:space="preserve"> Константа дисоціації.</w:t>
            </w:r>
            <w:r w:rsidR="00F0346B">
              <w:rPr>
                <w:lang w:val="uk-UA"/>
              </w:rPr>
              <w:t xml:space="preserve"> Гідроліз солей. </w:t>
            </w:r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34C0B" w:rsidP="00C33689" w:rsidRDefault="00DF613A" w14:paraId="2E82F841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 w:rsidRPr="00DF613A">
              <w:rPr>
                <w:lang w:val="uk-UA"/>
              </w:rPr>
              <w:t>Обчислення з використанням понять, пов'язаних з розчинами</w:t>
            </w:r>
            <w:r w:rsidR="00234C0B">
              <w:rPr>
                <w:lang w:val="uk-UA"/>
              </w:rPr>
              <w:t>.</w:t>
            </w:r>
          </w:p>
          <w:p w:rsidR="00234C0B" w:rsidP="00C33689" w:rsidRDefault="00234C0B" w14:paraId="717A99B8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 w:rsidRPr="00DF613A">
              <w:rPr>
                <w:lang w:val="uk-UA"/>
              </w:rPr>
              <w:t>Молярна концентрація розчину та розрахунки, пов'язані з нею</w:t>
            </w:r>
            <w:r>
              <w:rPr>
                <w:lang w:val="uk-UA"/>
              </w:rPr>
              <w:t>.</w:t>
            </w:r>
          </w:p>
          <w:p w:rsidR="00234C0B" w:rsidP="00C33689" w:rsidRDefault="00234C0B" w14:paraId="07682C52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 w:rsidRPr="00234C0B">
              <w:rPr>
                <w:lang w:val="uk-UA"/>
              </w:rPr>
              <w:t>Обчислення за термохімічними рівняннями реакцій</w:t>
            </w:r>
            <w:r>
              <w:rPr>
                <w:lang w:val="uk-UA"/>
              </w:rPr>
              <w:t>.</w:t>
            </w:r>
          </w:p>
          <w:p w:rsidRPr="004C6AF7" w:rsidR="004C6AF7" w:rsidP="00C33689" w:rsidRDefault="004C6AF7" w14:paraId="4278FEA9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proofErr w:type="spellStart"/>
            <w:r w:rsidRPr="004C6AF7">
              <w:rPr>
                <w:rFonts w:eastAsia="Batang"/>
              </w:rPr>
              <w:t>Задачі</w:t>
            </w:r>
            <w:proofErr w:type="spellEnd"/>
            <w:r w:rsidRPr="004C6AF7">
              <w:rPr>
                <w:rFonts w:eastAsia="Batang"/>
              </w:rPr>
              <w:t xml:space="preserve"> на </w:t>
            </w:r>
            <w:r w:rsidR="00C33689">
              <w:rPr>
                <w:rFonts w:eastAsia="Batang"/>
                <w:lang w:val="uk-UA"/>
              </w:rPr>
              <w:t>«пластинку»</w:t>
            </w:r>
            <w:r>
              <w:rPr>
                <w:rFonts w:eastAsia="Batang"/>
                <w:lang w:val="uk-UA"/>
              </w:rPr>
              <w:t>.</w:t>
            </w:r>
          </w:p>
          <w:p w:rsidRPr="00ED19DC" w:rsidR="00234C0B" w:rsidP="00C33689" w:rsidRDefault="004C6AF7" w14:paraId="36CE6E10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proofErr w:type="spellStart"/>
            <w:r w:rsidRPr="004C6AF7">
              <w:rPr>
                <w:rFonts w:eastAsia="Batang"/>
              </w:rPr>
              <w:t>Швидкість</w:t>
            </w:r>
            <w:proofErr w:type="spellEnd"/>
            <w:r w:rsidRPr="004C6AF7">
              <w:rPr>
                <w:rFonts w:eastAsia="Batang"/>
              </w:rPr>
              <w:t xml:space="preserve"> </w:t>
            </w:r>
            <w:proofErr w:type="spellStart"/>
            <w:r w:rsidRPr="004C6AF7">
              <w:rPr>
                <w:rFonts w:eastAsia="Batang"/>
              </w:rPr>
              <w:t>хімічних</w:t>
            </w:r>
            <w:proofErr w:type="spellEnd"/>
            <w:r w:rsidRPr="004C6AF7">
              <w:rPr>
                <w:rFonts w:eastAsia="Batang"/>
              </w:rPr>
              <w:t xml:space="preserve"> </w:t>
            </w:r>
            <w:proofErr w:type="spellStart"/>
            <w:r w:rsidRPr="004C6AF7">
              <w:rPr>
                <w:rFonts w:eastAsia="Batang"/>
              </w:rPr>
              <w:t>реакцій</w:t>
            </w:r>
            <w:proofErr w:type="spellEnd"/>
            <w:r>
              <w:rPr>
                <w:rFonts w:eastAsia="Batang"/>
                <w:lang w:val="uk-UA"/>
              </w:rPr>
              <w:t>.</w:t>
            </w:r>
          </w:p>
          <w:p w:rsidR="00ED19DC" w:rsidP="00C33689" w:rsidRDefault="00ED19DC" w14:paraId="28613F65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>
              <w:rPr>
                <w:rFonts w:eastAsia="Batang"/>
                <w:lang w:val="uk-UA"/>
              </w:rPr>
              <w:t xml:space="preserve">Задачі на закон </w:t>
            </w:r>
            <w:proofErr w:type="spellStart"/>
            <w:r>
              <w:rPr>
                <w:rFonts w:eastAsia="Batang"/>
                <w:lang w:val="uk-UA"/>
              </w:rPr>
              <w:t>Гесса</w:t>
            </w:r>
            <w:proofErr w:type="spellEnd"/>
            <w:r>
              <w:rPr>
                <w:rFonts w:eastAsia="Batang"/>
                <w:lang w:val="uk-UA"/>
              </w:rPr>
              <w:t>.</w:t>
            </w:r>
          </w:p>
        </w:tc>
      </w:tr>
      <w:tr w:rsidR="00163E81" w:rsidTr="00163E81" w14:paraId="0D7B8507" w14:textId="77777777"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191EBDC9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4B637A39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Найважливіші органічні сполуки</w:t>
            </w:r>
          </w:p>
          <w:p w:rsidR="00163E81" w:rsidRDefault="00163E81" w14:paraId="4254AB02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(9 клас)</w:t>
            </w:r>
            <w:r w:rsidR="001C5EDE">
              <w:rPr>
                <w:lang w:val="uk-UA"/>
              </w:rPr>
              <w:t>.</w:t>
            </w:r>
          </w:p>
          <w:p w:rsidR="00163E81" w:rsidRDefault="00F138F1" w14:paraId="45313E73" w14:textId="77777777">
            <w:pPr>
              <w:jc w:val="both"/>
              <w:rPr>
                <w:lang w:val="uk-UA"/>
              </w:rPr>
            </w:pPr>
            <w:r w:rsidRPr="00F138F1">
              <w:rPr>
                <w:lang w:val="uk-UA"/>
              </w:rPr>
              <w:t xml:space="preserve">Теорія будови органічних </w:t>
            </w:r>
            <w:proofErr w:type="spellStart"/>
            <w:r w:rsidRPr="00F138F1">
              <w:rPr>
                <w:lang w:val="uk-UA"/>
              </w:rPr>
              <w:t>сполук</w:t>
            </w:r>
            <w:proofErr w:type="spellEnd"/>
            <w:r w:rsidR="001C5EDE">
              <w:rPr>
                <w:lang w:val="uk-UA"/>
              </w:rPr>
              <w:t>.</w:t>
            </w:r>
          </w:p>
          <w:p w:rsidRPr="00F138F1" w:rsidR="00F138F1" w:rsidRDefault="00F138F1" w14:paraId="0D3589A3" w14:textId="77777777">
            <w:pPr>
              <w:jc w:val="both"/>
              <w:rPr>
                <w:lang w:val="uk-UA"/>
              </w:rPr>
            </w:pPr>
            <w:proofErr w:type="spellStart"/>
            <w:r w:rsidRPr="00F138F1">
              <w:rPr>
                <w:bCs/>
                <w:sz w:val="22"/>
                <w:szCs w:val="22"/>
                <w:lang w:eastAsia="en-US"/>
              </w:rPr>
              <w:t>Вуглеводні</w:t>
            </w:r>
            <w:proofErr w:type="spellEnd"/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34C0B" w:rsidP="00C33689" w:rsidRDefault="00F138F1" w14:paraId="59EDED1B" w14:textId="77777777">
            <w:pPr>
              <w:numPr>
                <w:ilvl w:val="0"/>
                <w:numId w:val="15"/>
              </w:numPr>
              <w:tabs>
                <w:tab w:val="left" w:pos="448"/>
              </w:tabs>
              <w:ind w:left="22" w:firstLine="0"/>
              <w:jc w:val="both"/>
              <w:rPr>
                <w:lang w:val="uk-UA"/>
              </w:rPr>
            </w:pPr>
            <w:r w:rsidRPr="00DF613A">
              <w:rPr>
                <w:lang w:val="uk-UA"/>
              </w:rPr>
              <w:t>Знаходження молекулярної формули органічної сполуки</w:t>
            </w:r>
            <w:r w:rsidR="00163E81">
              <w:rPr>
                <w:lang w:val="uk-UA"/>
              </w:rPr>
              <w:t>.</w:t>
            </w:r>
          </w:p>
          <w:p w:rsidR="00163E81" w:rsidP="00C33689" w:rsidRDefault="00DF613A" w14:paraId="17AE1C2C" w14:textId="77777777">
            <w:pPr>
              <w:numPr>
                <w:ilvl w:val="0"/>
                <w:numId w:val="15"/>
              </w:numPr>
              <w:ind w:left="22" w:firstLine="0"/>
              <w:jc w:val="both"/>
              <w:rPr>
                <w:lang w:val="uk-UA"/>
              </w:rPr>
            </w:pPr>
            <w:r w:rsidRPr="00DF613A">
              <w:rPr>
                <w:lang w:val="uk-UA"/>
              </w:rPr>
              <w:t>Обчислення з використанням понять «масова та об'ємна частки» виходу продукту реакції</w:t>
            </w:r>
            <w:r w:rsidR="00163E81">
              <w:rPr>
                <w:lang w:val="uk-UA"/>
              </w:rPr>
              <w:t>.</w:t>
            </w:r>
          </w:p>
        </w:tc>
      </w:tr>
      <w:tr w:rsidR="00163E81" w:rsidTr="00163E81" w14:paraId="454FF75F" w14:textId="77777777"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RDefault="00163E81" w14:paraId="56AB0421" w14:textId="77777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138F1" w:rsidP="00F138F1" w:rsidRDefault="00F138F1" w14:paraId="79CA54BB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Неметалічні елементи та їхні сполуки.</w:t>
            </w:r>
          </w:p>
          <w:p w:rsidR="00F138F1" w:rsidP="00F138F1" w:rsidRDefault="00F138F1" w14:paraId="6221759B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Металічні елементи та їхні сполуки.</w:t>
            </w:r>
          </w:p>
          <w:p w:rsidRPr="001341D0" w:rsidR="00163E81" w:rsidP="001341D0" w:rsidRDefault="00163E81" w14:paraId="38A995E6" w14:textId="77777777">
            <w:pPr>
              <w:jc w:val="both"/>
            </w:pPr>
            <w:r>
              <w:rPr>
                <w:lang w:val="uk-UA"/>
              </w:rPr>
              <w:t>Органічні сполуки</w:t>
            </w:r>
            <w:r w:rsidR="001341D0">
              <w:t>.</w:t>
            </w:r>
          </w:p>
        </w:tc>
        <w:tc>
          <w:tcPr>
            <w:tcW w:w="2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63E81" w:rsidP="00C33689" w:rsidRDefault="004C6AF7" w14:paraId="5CE8632F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24. </w:t>
            </w:r>
            <w:r w:rsidR="00163E81">
              <w:rPr>
                <w:lang w:val="uk-UA"/>
              </w:rPr>
              <w:t>Обчислення за хімічними рівняннями маси одного з добутих продуктів за масою вихідної речовини, що містить певну частку домішок.</w:t>
            </w:r>
          </w:p>
          <w:p w:rsidR="00163E81" w:rsidP="00F138F1" w:rsidRDefault="004C6AF7" w14:paraId="5A31D89D" w14:textId="777777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</w:t>
            </w:r>
            <w:r w:rsidRPr="00DF613A" w:rsidR="00F138F1">
              <w:rPr>
                <w:lang w:val="uk-UA"/>
              </w:rPr>
              <w:t xml:space="preserve"> Обчислення за хімічним рівнянням, якщо одна з реагуючих речовин дана в надлишку</w:t>
            </w:r>
          </w:p>
        </w:tc>
      </w:tr>
    </w:tbl>
    <w:p w:rsidR="005341D9" w:rsidP="00FB019F" w:rsidRDefault="005341D9" w14:paraId="27D1C66A" w14:textId="77777777">
      <w:pPr>
        <w:ind w:firstLine="567"/>
        <w:jc w:val="both"/>
        <w:rPr>
          <w:sz w:val="28"/>
          <w:szCs w:val="28"/>
          <w:lang w:val="uk-UA"/>
        </w:rPr>
      </w:pPr>
    </w:p>
    <w:p w:rsidRPr="005341D9" w:rsidR="00163E81" w:rsidP="00FB019F" w:rsidRDefault="001C5EDE" w14:paraId="35B58E40" w14:textId="777777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</w:t>
      </w:r>
      <w:r w:rsidRPr="00F05F36" w:rsidR="001341D0">
        <w:rPr>
          <w:sz w:val="28"/>
          <w:szCs w:val="28"/>
          <w:lang w:val="uk-UA"/>
        </w:rPr>
        <w:t xml:space="preserve"> розроб</w:t>
      </w:r>
      <w:r>
        <w:rPr>
          <w:sz w:val="28"/>
          <w:szCs w:val="28"/>
          <w:lang w:val="uk-UA"/>
        </w:rPr>
        <w:t>ки</w:t>
      </w:r>
      <w:r w:rsidRPr="00F05F36" w:rsidR="001341D0">
        <w:rPr>
          <w:sz w:val="28"/>
          <w:szCs w:val="28"/>
          <w:lang w:val="uk-UA"/>
        </w:rPr>
        <w:t xml:space="preserve"> завдань </w:t>
      </w:r>
      <w:r>
        <w:rPr>
          <w:sz w:val="28"/>
          <w:szCs w:val="28"/>
          <w:lang w:val="uk-UA"/>
        </w:rPr>
        <w:t>у</w:t>
      </w:r>
      <w:r w:rsidRPr="00F05F36" w:rsidR="001341D0">
        <w:rPr>
          <w:sz w:val="28"/>
          <w:szCs w:val="28"/>
          <w:lang w:val="uk-UA"/>
        </w:rPr>
        <w:t xml:space="preserve">раховані також вимоги, які висуваються до </w:t>
      </w:r>
      <w:proofErr w:type="spellStart"/>
      <w:r w:rsidRPr="00F05F36" w:rsidR="001341D0">
        <w:rPr>
          <w:sz w:val="28"/>
          <w:szCs w:val="28"/>
          <w:lang w:val="uk-UA"/>
        </w:rPr>
        <w:t>олімпіадних</w:t>
      </w:r>
      <w:proofErr w:type="spellEnd"/>
      <w:r w:rsidRPr="00F05F36" w:rsidR="001341D0">
        <w:rPr>
          <w:sz w:val="28"/>
          <w:szCs w:val="28"/>
          <w:lang w:val="uk-UA"/>
        </w:rPr>
        <w:t xml:space="preserve"> робіт на ІІІ та IV етапах Всеукраїнської учнівської олімпіади з хімії.</w:t>
      </w:r>
    </w:p>
    <w:p w:rsidRPr="00F05F36" w:rsidR="00F13E67" w:rsidP="00FB019F" w:rsidRDefault="005E444C" w14:paraId="111EFA81" w14:textId="360F5341">
      <w:pPr>
        <w:pStyle w:val="a3"/>
        <w:ind w:firstLine="567"/>
        <w:rPr>
          <w:szCs w:val="28"/>
        </w:rPr>
      </w:pPr>
      <w:r w:rsidRPr="00F05F36">
        <w:rPr>
          <w:szCs w:val="28"/>
        </w:rPr>
        <w:t>У ході виконання завдань школярі мають продемонструвати знання теоретичного матеріалу, а також уміння аналізувати, порівнювати, застосовувати хімічні закони на практиці</w:t>
      </w:r>
      <w:r w:rsidR="00375840">
        <w:rPr>
          <w:szCs w:val="28"/>
        </w:rPr>
        <w:t>.</w:t>
      </w:r>
      <w:r w:rsidRPr="00F05F36">
        <w:rPr>
          <w:szCs w:val="28"/>
        </w:rPr>
        <w:t xml:space="preserve"> </w:t>
      </w:r>
      <w:r w:rsidRPr="00F05F36" w:rsidR="00F13E67">
        <w:rPr>
          <w:szCs w:val="28"/>
        </w:rPr>
        <w:t xml:space="preserve">З метою перевірки набуття учнями первинних навичок планування та проведення хімічного експерименту, опрацьовування та </w:t>
      </w:r>
      <w:r w:rsidR="00EF17E3">
        <w:rPr>
          <w:szCs w:val="28"/>
        </w:rPr>
        <w:t xml:space="preserve">інтерпретації його результатів </w:t>
      </w:r>
      <w:r w:rsidRPr="00F05F36" w:rsidR="00F13E67">
        <w:rPr>
          <w:szCs w:val="28"/>
        </w:rPr>
        <w:t xml:space="preserve">в кожній паралелі пропонується завдання </w:t>
      </w:r>
      <w:r w:rsidR="00EF17E3">
        <w:rPr>
          <w:szCs w:val="28"/>
        </w:rPr>
        <w:t xml:space="preserve">на </w:t>
      </w:r>
      <w:r w:rsidRPr="00EF17E3" w:rsidR="00EF17E3">
        <w:rPr>
          <w:b/>
          <w:i/>
          <w:szCs w:val="28"/>
        </w:rPr>
        <w:t>уявний хімічний експеримент</w:t>
      </w:r>
      <w:r w:rsidRPr="00F05F36" w:rsidR="00F13E67">
        <w:rPr>
          <w:szCs w:val="28"/>
        </w:rPr>
        <w:t>.</w:t>
      </w:r>
      <w:r w:rsidRPr="00F05F36" w:rsidR="00A82A00">
        <w:rPr>
          <w:szCs w:val="28"/>
        </w:rPr>
        <w:t xml:space="preserve"> </w:t>
      </w:r>
      <w:proofErr w:type="spellStart"/>
      <w:r w:rsidRPr="00F05F36" w:rsidR="00A82A00">
        <w:rPr>
          <w:szCs w:val="28"/>
        </w:rPr>
        <w:t>Олімпіадні</w:t>
      </w:r>
      <w:proofErr w:type="spellEnd"/>
      <w:r w:rsidRPr="00F05F36" w:rsidR="00A82A00">
        <w:rPr>
          <w:szCs w:val="28"/>
        </w:rPr>
        <w:t xml:space="preserve"> задачі можуть дещо виходити за рамки шкільної програми, при цьому відповідь на них може потребувати встановлення міжпредметних </w:t>
      </w:r>
      <w:proofErr w:type="spellStart"/>
      <w:r w:rsidRPr="00F05F36" w:rsidR="00A82A00">
        <w:rPr>
          <w:szCs w:val="28"/>
        </w:rPr>
        <w:t>зв’язків</w:t>
      </w:r>
      <w:proofErr w:type="spellEnd"/>
      <w:r w:rsidRPr="00F05F36" w:rsidR="00A82A00">
        <w:rPr>
          <w:szCs w:val="28"/>
        </w:rPr>
        <w:t xml:space="preserve">. </w:t>
      </w:r>
      <w:r w:rsidRPr="00F05F36" w:rsidR="00A82A00">
        <w:t>Реалізація цієї вимоги допоможе виявленню учнів, які можуть представляти район на наступних етапах олімпіади</w:t>
      </w:r>
      <w:r w:rsidRPr="00F05F36" w:rsidR="00A82A00">
        <w:rPr>
          <w:szCs w:val="28"/>
        </w:rPr>
        <w:t>. Щоб якісно підготуватися до олімпіади, необхідно повторити матеріал, вивчений у попередніх класах, і, не обмежуючись навчал</w:t>
      </w:r>
      <w:r w:rsidR="00C757F3">
        <w:rPr>
          <w:szCs w:val="28"/>
        </w:rPr>
        <w:t>ьним підручником, попрацювати з</w:t>
      </w:r>
      <w:r w:rsidRPr="00F05F36" w:rsidR="00A82A00">
        <w:rPr>
          <w:szCs w:val="28"/>
        </w:rPr>
        <w:t xml:space="preserve"> допоміжною літературою.</w:t>
      </w:r>
      <w:r w:rsidRPr="00F05F36" w:rsidR="00AF0AB3">
        <w:rPr>
          <w:szCs w:val="28"/>
        </w:rPr>
        <w:t xml:space="preserve"> </w:t>
      </w:r>
      <w:r w:rsidR="00C757F3">
        <w:rPr>
          <w:szCs w:val="28"/>
        </w:rPr>
        <w:t>Р</w:t>
      </w:r>
      <w:r w:rsidRPr="00F05F36" w:rsidR="00AF0AB3">
        <w:rPr>
          <w:szCs w:val="28"/>
        </w:rPr>
        <w:t>екомендуємо орієнтуватис</w:t>
      </w:r>
      <w:r w:rsidR="00C757F3">
        <w:rPr>
          <w:szCs w:val="28"/>
        </w:rPr>
        <w:t>я</w:t>
      </w:r>
      <w:r w:rsidRPr="00F05F36" w:rsidR="00AF0AB3">
        <w:rPr>
          <w:szCs w:val="28"/>
        </w:rPr>
        <w:t xml:space="preserve"> на структуру завдань районних і о</w:t>
      </w:r>
      <w:r w:rsidR="00C757F3">
        <w:rPr>
          <w:szCs w:val="28"/>
        </w:rPr>
        <w:t>бласних олімпіад за минулі роки,</w:t>
      </w:r>
      <w:r w:rsidRPr="00F05F36" w:rsidR="00F213FC">
        <w:rPr>
          <w:szCs w:val="28"/>
        </w:rPr>
        <w:t xml:space="preserve"> </w:t>
      </w:r>
      <w:r w:rsidR="00C757F3">
        <w:rPr>
          <w:szCs w:val="28"/>
        </w:rPr>
        <w:t>готуючи</w:t>
      </w:r>
      <w:r w:rsidRPr="00F05F36" w:rsidR="00C757F3">
        <w:rPr>
          <w:szCs w:val="28"/>
        </w:rPr>
        <w:t xml:space="preserve"> учнів до олімпіади</w:t>
      </w:r>
      <w:r w:rsidR="00C757F3">
        <w:rPr>
          <w:szCs w:val="28"/>
        </w:rPr>
        <w:t>.</w:t>
      </w:r>
    </w:p>
    <w:p w:rsidRPr="00F05F36" w:rsidR="00CC47A3" w:rsidP="00CC47A3" w:rsidRDefault="00CC47A3" w14:paraId="6C7CE4C0" w14:textId="777777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завдань олімпіади відводиться </w:t>
      </w:r>
      <w:r w:rsidRPr="00CC47A3">
        <w:rPr>
          <w:b/>
          <w:sz w:val="28"/>
          <w:szCs w:val="28"/>
          <w:lang w:val="uk-UA"/>
        </w:rPr>
        <w:t>3</w:t>
      </w:r>
      <w:r w:rsidR="00EF17E3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години</w:t>
      </w:r>
      <w:r w:rsidRPr="00F05F36">
        <w:rPr>
          <w:sz w:val="28"/>
          <w:szCs w:val="28"/>
          <w:lang w:val="uk-UA"/>
        </w:rPr>
        <w:t xml:space="preserve">. </w:t>
      </w:r>
    </w:p>
    <w:p w:rsidR="001E5F6C" w:rsidP="008D5EC1" w:rsidRDefault="001E5F6C" w14:paraId="0E609B4E" w14:textId="77777777">
      <w:pPr>
        <w:pStyle w:val="a6"/>
        <w:tabs>
          <w:tab w:val="left" w:pos="637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Pr="00F05F36" w:rsidR="008D5EC1" w:rsidP="008D5EC1" w:rsidRDefault="008D5EC1" w14:paraId="2B32B510" w14:textId="77777777">
      <w:pPr>
        <w:pStyle w:val="a6"/>
        <w:tabs>
          <w:tab w:val="left" w:pos="6379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F05F36">
        <w:rPr>
          <w:rFonts w:ascii="Times New Roman" w:hAnsi="Times New Roman"/>
          <w:sz w:val="28"/>
          <w:szCs w:val="28"/>
        </w:rPr>
        <w:t xml:space="preserve">Навчально-методична література </w:t>
      </w:r>
      <w:r w:rsidR="00C757F3">
        <w:rPr>
          <w:rFonts w:ascii="Times New Roman" w:hAnsi="Times New Roman"/>
          <w:sz w:val="28"/>
          <w:szCs w:val="28"/>
        </w:rPr>
        <w:t>для</w:t>
      </w:r>
      <w:r w:rsidRPr="00F05F36">
        <w:rPr>
          <w:rFonts w:ascii="Times New Roman" w:hAnsi="Times New Roman"/>
          <w:sz w:val="28"/>
          <w:szCs w:val="28"/>
        </w:rPr>
        <w:t xml:space="preserve"> підготовки до ІІ </w:t>
      </w:r>
      <w:r w:rsidR="00C757F3">
        <w:rPr>
          <w:rFonts w:ascii="Times New Roman" w:hAnsi="Times New Roman"/>
          <w:sz w:val="28"/>
          <w:szCs w:val="28"/>
        </w:rPr>
        <w:t>та</w:t>
      </w:r>
      <w:r w:rsidRPr="00F05F36">
        <w:rPr>
          <w:rFonts w:ascii="Times New Roman" w:hAnsi="Times New Roman"/>
          <w:sz w:val="28"/>
          <w:szCs w:val="28"/>
        </w:rPr>
        <w:t xml:space="preserve"> ІІІ етапу Всеукраїнської учнівської олімпіади з хімії</w:t>
      </w:r>
    </w:p>
    <w:p w:rsidRPr="00F05F36" w:rsidR="0085005C" w:rsidP="0085005C" w:rsidRDefault="0085005C" w14:paraId="5358E35B" w14:textId="77777777">
      <w:pPr>
        <w:ind w:left="720"/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Збірники задач</w:t>
      </w:r>
    </w:p>
    <w:p w:rsidRPr="00F05F36" w:rsidR="0085005C" w:rsidP="0085005C" w:rsidRDefault="00F05F36" w14:paraId="1416EAE9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Адамович Т</w:t>
      </w:r>
      <w:r w:rsidRPr="00F05F36" w:rsidR="008500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F05F36" w:rsidR="0085005C">
        <w:rPr>
          <w:sz w:val="28"/>
          <w:szCs w:val="28"/>
          <w:lang w:val="uk-UA"/>
        </w:rPr>
        <w:t xml:space="preserve">., </w:t>
      </w:r>
      <w:proofErr w:type="spellStart"/>
      <w:r w:rsidRPr="00F05F36" w:rsidR="0085005C">
        <w:rPr>
          <w:sz w:val="28"/>
          <w:szCs w:val="28"/>
          <w:lang w:val="uk-UA"/>
        </w:rPr>
        <w:t>Васильева</w:t>
      </w:r>
      <w:proofErr w:type="spellEnd"/>
      <w:r w:rsidRPr="00F05F36" w:rsidR="0085005C">
        <w:rPr>
          <w:sz w:val="28"/>
          <w:szCs w:val="28"/>
          <w:lang w:val="uk-UA"/>
        </w:rPr>
        <w:t xml:space="preserve"> Г.И., </w:t>
      </w:r>
      <w:proofErr w:type="spellStart"/>
      <w:r w:rsidRPr="00F05F36" w:rsidR="0085005C">
        <w:rPr>
          <w:sz w:val="28"/>
          <w:szCs w:val="28"/>
          <w:lang w:val="uk-UA"/>
        </w:rPr>
        <w:t>Мегковский</w:t>
      </w:r>
      <w:proofErr w:type="spellEnd"/>
      <w:r w:rsidRPr="00F05F36" w:rsidR="0085005C">
        <w:rPr>
          <w:sz w:val="28"/>
          <w:szCs w:val="28"/>
          <w:lang w:val="uk-UA"/>
        </w:rPr>
        <w:t xml:space="preserve"> О.А., </w:t>
      </w:r>
      <w:proofErr w:type="spellStart"/>
      <w:r w:rsidRPr="00F05F36" w:rsidR="0085005C">
        <w:rPr>
          <w:sz w:val="28"/>
          <w:szCs w:val="28"/>
          <w:lang w:val="uk-UA"/>
        </w:rPr>
        <w:t>Станишевский</w:t>
      </w:r>
      <w:proofErr w:type="spellEnd"/>
      <w:r w:rsidRPr="00F05F36" w:rsidR="0085005C">
        <w:rPr>
          <w:sz w:val="28"/>
          <w:szCs w:val="28"/>
          <w:lang w:val="uk-UA"/>
        </w:rPr>
        <w:t xml:space="preserve"> Л.С. </w:t>
      </w:r>
      <w:proofErr w:type="spellStart"/>
      <w:r w:rsidRPr="00F05F36" w:rsidR="0085005C">
        <w:rPr>
          <w:sz w:val="28"/>
          <w:szCs w:val="28"/>
          <w:lang w:val="uk-UA"/>
        </w:rPr>
        <w:t>Сборник</w:t>
      </w:r>
      <w:proofErr w:type="spellEnd"/>
      <w:r w:rsidRPr="00F05F36" w:rsidR="0085005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r w:rsidRPr="00F05F36" w:rsidR="0085005C">
        <w:rPr>
          <w:sz w:val="28"/>
          <w:szCs w:val="28"/>
          <w:lang w:val="uk-UA"/>
        </w:rPr>
        <w:t>лимпиадных</w:t>
      </w:r>
      <w:proofErr w:type="spellEnd"/>
      <w:r w:rsidRPr="00F05F36" w:rsidR="0085005C">
        <w:rPr>
          <w:sz w:val="28"/>
          <w:szCs w:val="28"/>
          <w:lang w:val="uk-UA"/>
        </w:rPr>
        <w:t xml:space="preserve"> задач по </w:t>
      </w:r>
      <w:proofErr w:type="spellStart"/>
      <w:r w:rsidRPr="00F05F36" w:rsidR="0085005C">
        <w:rPr>
          <w:sz w:val="28"/>
          <w:szCs w:val="28"/>
          <w:lang w:val="uk-UA"/>
        </w:rPr>
        <w:t>химии</w:t>
      </w:r>
      <w:proofErr w:type="spellEnd"/>
      <w:r w:rsidRPr="00F05F36" w:rsidR="0085005C">
        <w:rPr>
          <w:sz w:val="28"/>
          <w:szCs w:val="28"/>
          <w:lang w:val="uk-UA"/>
        </w:rPr>
        <w:t xml:space="preserve">. – </w:t>
      </w:r>
      <w:proofErr w:type="spellStart"/>
      <w:r w:rsidRPr="00F05F36" w:rsidR="0085005C">
        <w:rPr>
          <w:sz w:val="28"/>
          <w:szCs w:val="28"/>
          <w:lang w:val="uk-UA"/>
        </w:rPr>
        <w:t>Мин</w:t>
      </w:r>
      <w:r>
        <w:rPr>
          <w:sz w:val="28"/>
          <w:szCs w:val="28"/>
          <w:lang w:val="uk-UA"/>
        </w:rPr>
        <w:t>с</w:t>
      </w:r>
      <w:r w:rsidRPr="00F05F36" w:rsidR="0085005C">
        <w:rPr>
          <w:sz w:val="28"/>
          <w:szCs w:val="28"/>
          <w:lang w:val="uk-UA"/>
        </w:rPr>
        <w:t>к</w:t>
      </w:r>
      <w:proofErr w:type="spellEnd"/>
      <w:r w:rsidRPr="00F05F36" w:rsidR="0085005C">
        <w:rPr>
          <w:sz w:val="28"/>
          <w:szCs w:val="28"/>
          <w:lang w:val="uk-UA"/>
        </w:rPr>
        <w:t>: Народна ос</w:t>
      </w:r>
      <w:r>
        <w:rPr>
          <w:sz w:val="28"/>
          <w:szCs w:val="28"/>
          <w:lang w:val="uk-UA"/>
        </w:rPr>
        <w:t>в</w:t>
      </w:r>
      <w:r w:rsidRPr="00F05F36" w:rsidR="0085005C">
        <w:rPr>
          <w:sz w:val="28"/>
          <w:szCs w:val="28"/>
          <w:lang w:val="uk-UA"/>
        </w:rPr>
        <w:t>іта, 1980. – 111 с.</w:t>
      </w:r>
    </w:p>
    <w:p w:rsidRPr="00F05F36" w:rsidR="0085005C" w:rsidP="0085005C" w:rsidRDefault="0085005C" w14:paraId="4E3E9FBF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Брайко</w:t>
      </w:r>
      <w:proofErr w:type="spellEnd"/>
      <w:r w:rsidRPr="00F05F36">
        <w:rPr>
          <w:sz w:val="28"/>
          <w:szCs w:val="28"/>
          <w:lang w:val="uk-UA"/>
        </w:rPr>
        <w:t xml:space="preserve"> В.І., </w:t>
      </w:r>
      <w:proofErr w:type="spellStart"/>
      <w:r w:rsidRPr="00F05F36">
        <w:rPr>
          <w:sz w:val="28"/>
          <w:szCs w:val="28"/>
          <w:lang w:val="uk-UA"/>
        </w:rPr>
        <w:t>Мушкало</w:t>
      </w:r>
      <w:proofErr w:type="spellEnd"/>
      <w:r w:rsidRPr="00F05F36">
        <w:rPr>
          <w:sz w:val="28"/>
          <w:szCs w:val="28"/>
          <w:lang w:val="uk-UA"/>
        </w:rPr>
        <w:t xml:space="preserve"> Н.Н. Експериментальні задачі з неорганічної хімії. – К.: Радянська школа, 1982. – 127 с.</w:t>
      </w:r>
    </w:p>
    <w:p w:rsidRPr="00F05F36" w:rsidR="0085005C" w:rsidP="0085005C" w:rsidRDefault="0085005C" w14:paraId="53833794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Будруджак</w:t>
      </w:r>
      <w:proofErr w:type="spellEnd"/>
      <w:r w:rsidRPr="00F05F36">
        <w:rPr>
          <w:sz w:val="28"/>
          <w:szCs w:val="28"/>
          <w:lang w:val="uk-UA"/>
        </w:rPr>
        <w:t xml:space="preserve"> П. </w:t>
      </w:r>
      <w:proofErr w:type="spellStart"/>
      <w:r w:rsidRPr="00F05F36">
        <w:rPr>
          <w:sz w:val="28"/>
          <w:szCs w:val="28"/>
          <w:lang w:val="uk-UA"/>
        </w:rPr>
        <w:t>Задачи</w:t>
      </w:r>
      <w:proofErr w:type="spellEnd"/>
      <w:r w:rsidRPr="00F05F36">
        <w:rPr>
          <w:sz w:val="28"/>
          <w:szCs w:val="28"/>
          <w:lang w:val="uk-UA"/>
        </w:rPr>
        <w:t xml:space="preserve"> по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>. – М.: Мир, 1989 – 343 с.</w:t>
      </w:r>
    </w:p>
    <w:p w:rsidRPr="00F05F36" w:rsidR="0085005C" w:rsidP="0085005C" w:rsidRDefault="0085005C" w14:paraId="6BF816C2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lastRenderedPageBreak/>
        <w:t>Габриелян</w:t>
      </w:r>
      <w:proofErr w:type="spellEnd"/>
      <w:r w:rsidRPr="00F05F36">
        <w:rPr>
          <w:sz w:val="28"/>
          <w:szCs w:val="28"/>
          <w:lang w:val="uk-UA"/>
        </w:rPr>
        <w:t xml:space="preserve"> О.С., </w:t>
      </w:r>
      <w:proofErr w:type="spellStart"/>
      <w:r w:rsidRPr="00F05F36">
        <w:rPr>
          <w:sz w:val="28"/>
          <w:szCs w:val="28"/>
          <w:lang w:val="uk-UA"/>
        </w:rPr>
        <w:t>Прошельцов</w:t>
      </w:r>
      <w:proofErr w:type="spellEnd"/>
      <w:r w:rsidRPr="00F05F36">
        <w:rPr>
          <w:sz w:val="28"/>
          <w:szCs w:val="28"/>
          <w:lang w:val="uk-UA"/>
        </w:rPr>
        <w:t xml:space="preserve"> А.Н.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: 8-11 </w:t>
      </w:r>
      <w:proofErr w:type="spellStart"/>
      <w:r w:rsidRPr="00F05F36">
        <w:rPr>
          <w:sz w:val="28"/>
          <w:szCs w:val="28"/>
          <w:lang w:val="uk-UA"/>
        </w:rPr>
        <w:t>классы</w:t>
      </w:r>
      <w:proofErr w:type="spellEnd"/>
      <w:r w:rsidRPr="00F05F36">
        <w:rPr>
          <w:sz w:val="28"/>
          <w:szCs w:val="28"/>
          <w:lang w:val="uk-UA"/>
        </w:rPr>
        <w:t xml:space="preserve">: </w:t>
      </w:r>
      <w:proofErr w:type="spellStart"/>
      <w:r w:rsidRPr="00F05F36">
        <w:rPr>
          <w:sz w:val="28"/>
          <w:szCs w:val="28"/>
          <w:lang w:val="uk-UA"/>
        </w:rPr>
        <w:t>Региональные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олимпиады</w:t>
      </w:r>
      <w:proofErr w:type="spellEnd"/>
      <w:r w:rsidRPr="00F05F36">
        <w:rPr>
          <w:sz w:val="28"/>
          <w:szCs w:val="28"/>
          <w:lang w:val="uk-UA"/>
        </w:rPr>
        <w:t xml:space="preserve">: 2000-2002 гг. – М: </w:t>
      </w:r>
      <w:proofErr w:type="spellStart"/>
      <w:r w:rsidRPr="00F05F36">
        <w:rPr>
          <w:sz w:val="28"/>
          <w:szCs w:val="28"/>
          <w:lang w:val="uk-UA"/>
        </w:rPr>
        <w:t>Дрофа</w:t>
      </w:r>
      <w:proofErr w:type="spellEnd"/>
      <w:r w:rsidRPr="00F05F36">
        <w:rPr>
          <w:sz w:val="28"/>
          <w:szCs w:val="28"/>
          <w:lang w:val="uk-UA"/>
        </w:rPr>
        <w:t xml:space="preserve">, 2005. </w:t>
      </w:r>
    </w:p>
    <w:p w:rsidRPr="00F05F36" w:rsidR="0085005C" w:rsidP="0085005C" w:rsidRDefault="0085005C" w14:paraId="278E0332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Гуляєва Н.І., Верховод М.М., </w:t>
      </w:r>
      <w:proofErr w:type="spellStart"/>
      <w:r w:rsidRPr="00F05F36">
        <w:rPr>
          <w:sz w:val="28"/>
          <w:szCs w:val="28"/>
          <w:lang w:val="uk-UA"/>
        </w:rPr>
        <w:t>Тарахно</w:t>
      </w:r>
      <w:proofErr w:type="spellEnd"/>
      <w:r w:rsidRPr="00F05F36">
        <w:rPr>
          <w:sz w:val="28"/>
          <w:szCs w:val="28"/>
          <w:lang w:val="uk-UA"/>
        </w:rPr>
        <w:t xml:space="preserve"> З.М., Конкурсні і </w:t>
      </w:r>
      <w:proofErr w:type="spellStart"/>
      <w:r w:rsidRPr="00F05F36">
        <w:rPr>
          <w:sz w:val="28"/>
          <w:szCs w:val="28"/>
          <w:lang w:val="uk-UA"/>
        </w:rPr>
        <w:t>олімпіадні</w:t>
      </w:r>
      <w:proofErr w:type="spellEnd"/>
      <w:r w:rsidRPr="00F05F36">
        <w:rPr>
          <w:sz w:val="28"/>
          <w:szCs w:val="28"/>
          <w:lang w:val="uk-UA"/>
        </w:rPr>
        <w:t xml:space="preserve"> задачі з хімії. Харків ХДУ, 1991 – 135 с.</w:t>
      </w:r>
    </w:p>
    <w:p w:rsidRPr="00F05F36" w:rsidR="0085005C" w:rsidP="0085005C" w:rsidRDefault="00FB019F" w14:paraId="0E1D4C3D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Задачи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r w:rsidRPr="00F05F36" w:rsidR="0085005C">
        <w:rPr>
          <w:sz w:val="28"/>
          <w:szCs w:val="28"/>
          <w:lang w:val="uk-UA"/>
        </w:rPr>
        <w:t>сероссийских</w:t>
      </w:r>
      <w:proofErr w:type="spellEnd"/>
      <w:r w:rsidRPr="00F05F36" w:rsidR="0085005C">
        <w:rPr>
          <w:sz w:val="28"/>
          <w:szCs w:val="28"/>
          <w:lang w:val="uk-UA"/>
        </w:rPr>
        <w:t xml:space="preserve"> </w:t>
      </w:r>
      <w:proofErr w:type="spellStart"/>
      <w:r w:rsidRPr="00F05F36" w:rsidR="0085005C">
        <w:rPr>
          <w:sz w:val="28"/>
          <w:szCs w:val="28"/>
          <w:lang w:val="uk-UA"/>
        </w:rPr>
        <w:t>олимпиад</w:t>
      </w:r>
      <w:proofErr w:type="spellEnd"/>
      <w:r w:rsidRPr="00F05F36" w:rsidR="0085005C">
        <w:rPr>
          <w:sz w:val="28"/>
          <w:szCs w:val="28"/>
          <w:lang w:val="uk-UA"/>
        </w:rPr>
        <w:t xml:space="preserve"> по </w:t>
      </w:r>
      <w:proofErr w:type="spellStart"/>
      <w:r w:rsidRPr="00F05F36" w:rsidR="0085005C">
        <w:rPr>
          <w:sz w:val="28"/>
          <w:szCs w:val="28"/>
          <w:lang w:val="uk-UA"/>
        </w:rPr>
        <w:t>химии</w:t>
      </w:r>
      <w:proofErr w:type="spellEnd"/>
      <w:r w:rsidR="00C757F3">
        <w:rPr>
          <w:sz w:val="28"/>
          <w:szCs w:val="28"/>
          <w:lang w:val="uk-UA"/>
        </w:rPr>
        <w:t xml:space="preserve"> /</w:t>
      </w:r>
      <w:r w:rsidR="007D2539">
        <w:rPr>
          <w:sz w:val="28"/>
          <w:szCs w:val="28"/>
          <w:lang w:val="uk-UA"/>
        </w:rPr>
        <w:t xml:space="preserve"> </w:t>
      </w:r>
      <w:proofErr w:type="spellStart"/>
      <w:r w:rsidR="007D2539">
        <w:rPr>
          <w:sz w:val="28"/>
          <w:szCs w:val="28"/>
          <w:lang w:val="uk-UA"/>
        </w:rPr>
        <w:t>Под</w:t>
      </w:r>
      <w:proofErr w:type="spellEnd"/>
      <w:r w:rsidR="007D2539">
        <w:rPr>
          <w:sz w:val="28"/>
          <w:szCs w:val="28"/>
          <w:lang w:val="uk-UA"/>
        </w:rPr>
        <w:t xml:space="preserve"> ред.</w:t>
      </w:r>
      <w:r w:rsidRPr="00F05F36" w:rsidR="0085005C">
        <w:rPr>
          <w:sz w:val="28"/>
          <w:szCs w:val="28"/>
          <w:lang w:val="uk-UA"/>
        </w:rPr>
        <w:t xml:space="preserve"> </w:t>
      </w:r>
      <w:proofErr w:type="spellStart"/>
      <w:r w:rsidRPr="00F05F36" w:rsidR="0085005C">
        <w:rPr>
          <w:sz w:val="28"/>
          <w:szCs w:val="28"/>
          <w:lang w:val="uk-UA"/>
        </w:rPr>
        <w:t>В.В.Лунина</w:t>
      </w:r>
      <w:proofErr w:type="spellEnd"/>
      <w:r w:rsidRPr="00F05F36" w:rsidR="0085005C">
        <w:rPr>
          <w:sz w:val="28"/>
          <w:szCs w:val="28"/>
          <w:lang w:val="uk-UA"/>
        </w:rPr>
        <w:t xml:space="preserve">. </w:t>
      </w:r>
      <w:r w:rsidR="007D2539">
        <w:rPr>
          <w:sz w:val="28"/>
          <w:szCs w:val="28"/>
          <w:lang w:val="uk-UA"/>
        </w:rPr>
        <w:t xml:space="preserve">− </w:t>
      </w:r>
      <w:r w:rsidRPr="00F05F36" w:rsidR="0085005C">
        <w:rPr>
          <w:sz w:val="28"/>
          <w:szCs w:val="28"/>
          <w:lang w:val="uk-UA"/>
        </w:rPr>
        <w:t xml:space="preserve">М.: </w:t>
      </w:r>
      <w:proofErr w:type="spellStart"/>
      <w:r w:rsidRPr="00F05F36" w:rsidR="0085005C">
        <w:rPr>
          <w:sz w:val="28"/>
          <w:szCs w:val="28"/>
          <w:lang w:val="uk-UA"/>
        </w:rPr>
        <w:t>Экзамен</w:t>
      </w:r>
      <w:proofErr w:type="spellEnd"/>
      <w:r w:rsidRPr="00F05F36" w:rsidR="0085005C">
        <w:rPr>
          <w:sz w:val="28"/>
          <w:szCs w:val="28"/>
          <w:lang w:val="uk-UA"/>
        </w:rPr>
        <w:t>, 2004. – 480 с.</w:t>
      </w:r>
    </w:p>
    <w:p w:rsidRPr="00F05F36" w:rsidR="0085005C" w:rsidP="0085005C" w:rsidRDefault="0085005C" w14:paraId="1502870C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Квандиевский</w:t>
      </w:r>
      <w:proofErr w:type="spellEnd"/>
      <w:r w:rsidRPr="00F05F36">
        <w:rPr>
          <w:sz w:val="28"/>
          <w:szCs w:val="28"/>
          <w:lang w:val="uk-UA"/>
        </w:rPr>
        <w:t xml:space="preserve"> З., </w:t>
      </w:r>
      <w:proofErr w:type="spellStart"/>
      <w:r w:rsidRPr="00F05F36">
        <w:rPr>
          <w:sz w:val="28"/>
          <w:szCs w:val="28"/>
          <w:lang w:val="uk-UA"/>
        </w:rPr>
        <w:t>Ширшаневич</w:t>
      </w:r>
      <w:proofErr w:type="spellEnd"/>
      <w:r w:rsidRPr="00F05F36">
        <w:rPr>
          <w:sz w:val="28"/>
          <w:szCs w:val="28"/>
          <w:lang w:val="uk-UA"/>
        </w:rPr>
        <w:t xml:space="preserve"> Т., </w:t>
      </w:r>
      <w:proofErr w:type="spellStart"/>
      <w:r w:rsidRPr="00F05F36">
        <w:rPr>
          <w:sz w:val="28"/>
          <w:szCs w:val="28"/>
          <w:lang w:val="uk-UA"/>
        </w:rPr>
        <w:t>Кнешковский</w:t>
      </w:r>
      <w:proofErr w:type="spellEnd"/>
      <w:r w:rsidRPr="00F05F36">
        <w:rPr>
          <w:sz w:val="28"/>
          <w:szCs w:val="28"/>
          <w:lang w:val="uk-UA"/>
        </w:rPr>
        <w:t xml:space="preserve"> Р. и </w:t>
      </w:r>
      <w:proofErr w:type="spellStart"/>
      <w:r w:rsidRPr="00F05F36">
        <w:rPr>
          <w:sz w:val="28"/>
          <w:szCs w:val="28"/>
          <w:lang w:val="uk-UA"/>
        </w:rPr>
        <w:t>др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Польские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химические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олимпиады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7D2539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 М.: Мир, 1980.</w:t>
      </w:r>
    </w:p>
    <w:p w:rsidRPr="00F05F36" w:rsidR="0085005C" w:rsidP="0085005C" w:rsidRDefault="0085005C" w14:paraId="1D038465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К</w:t>
      </w:r>
      <w:r w:rsidR="007D2539">
        <w:rPr>
          <w:sz w:val="28"/>
          <w:szCs w:val="28"/>
          <w:lang w:val="uk-UA"/>
        </w:rPr>
        <w:t>очерга І.І. Олімпіади з хімії: з</w:t>
      </w:r>
      <w:r w:rsidRPr="00F05F36">
        <w:rPr>
          <w:sz w:val="28"/>
          <w:szCs w:val="28"/>
          <w:lang w:val="uk-UA"/>
        </w:rPr>
        <w:t>бірник задач всеукраїнських, обласних, районних олімпіад з розв’язан</w:t>
      </w:r>
      <w:r w:rsidR="007D2539">
        <w:rPr>
          <w:sz w:val="28"/>
          <w:szCs w:val="28"/>
          <w:lang w:val="uk-UA"/>
        </w:rPr>
        <w:t>н</w:t>
      </w:r>
      <w:r w:rsidRPr="00F05F36">
        <w:rPr>
          <w:sz w:val="28"/>
          <w:szCs w:val="28"/>
          <w:lang w:val="uk-UA"/>
        </w:rPr>
        <w:t>ями, вказівками, відповідями /</w:t>
      </w:r>
      <w:proofErr w:type="spellStart"/>
      <w:r w:rsidRPr="00F05F36">
        <w:rPr>
          <w:sz w:val="28"/>
          <w:szCs w:val="28"/>
          <w:lang w:val="uk-UA"/>
        </w:rPr>
        <w:t>І.І.К</w:t>
      </w:r>
      <w:r w:rsidR="007D2539">
        <w:rPr>
          <w:sz w:val="28"/>
          <w:szCs w:val="28"/>
          <w:lang w:val="uk-UA"/>
        </w:rPr>
        <w:t>о</w:t>
      </w:r>
      <w:r w:rsidRPr="00F05F36">
        <w:rPr>
          <w:sz w:val="28"/>
          <w:szCs w:val="28"/>
          <w:lang w:val="uk-UA"/>
        </w:rPr>
        <w:t>черга</w:t>
      </w:r>
      <w:proofErr w:type="spellEnd"/>
      <w:r w:rsidRPr="00F05F36">
        <w:rPr>
          <w:sz w:val="28"/>
          <w:szCs w:val="28"/>
          <w:lang w:val="uk-UA"/>
        </w:rPr>
        <w:t>, Ю.</w:t>
      </w:r>
      <w:r w:rsidR="007D2539"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>. Холін, Л.О.</w:t>
      </w:r>
      <w:r w:rsidR="007D2539">
        <w:rPr>
          <w:sz w:val="28"/>
          <w:szCs w:val="28"/>
          <w:lang w:val="uk-UA"/>
        </w:rPr>
        <w:t> </w:t>
      </w:r>
      <w:proofErr w:type="spellStart"/>
      <w:r w:rsidR="007D2539">
        <w:rPr>
          <w:sz w:val="28"/>
          <w:szCs w:val="28"/>
          <w:lang w:val="uk-UA"/>
        </w:rPr>
        <w:t>Слє</w:t>
      </w:r>
      <w:r w:rsidRPr="00F05F36">
        <w:rPr>
          <w:sz w:val="28"/>
          <w:szCs w:val="28"/>
          <w:lang w:val="uk-UA"/>
        </w:rPr>
        <w:t>та</w:t>
      </w:r>
      <w:proofErr w:type="spellEnd"/>
      <w:r w:rsidRPr="00F05F36">
        <w:rPr>
          <w:sz w:val="28"/>
          <w:szCs w:val="28"/>
          <w:lang w:val="uk-UA"/>
        </w:rPr>
        <w:t xml:space="preserve">, О.А. </w:t>
      </w:r>
      <w:proofErr w:type="spellStart"/>
      <w:r w:rsidRPr="00F05F36">
        <w:rPr>
          <w:sz w:val="28"/>
          <w:szCs w:val="28"/>
          <w:lang w:val="uk-UA"/>
        </w:rPr>
        <w:t>Жикол</w:t>
      </w:r>
      <w:proofErr w:type="spellEnd"/>
      <w:r w:rsidRPr="00F05F36">
        <w:rPr>
          <w:sz w:val="28"/>
          <w:szCs w:val="28"/>
          <w:lang w:val="uk-UA"/>
        </w:rPr>
        <w:t xml:space="preserve">, В.Д. Орлов, С.О. </w:t>
      </w:r>
      <w:proofErr w:type="spellStart"/>
      <w:r w:rsidRPr="00F05F36">
        <w:rPr>
          <w:sz w:val="28"/>
          <w:szCs w:val="28"/>
          <w:lang w:val="uk-UA"/>
        </w:rPr>
        <w:t>Комихов</w:t>
      </w:r>
      <w:proofErr w:type="spellEnd"/>
      <w:r w:rsidRPr="00F05F36">
        <w:rPr>
          <w:sz w:val="28"/>
          <w:szCs w:val="28"/>
          <w:lang w:val="uk-UA"/>
        </w:rPr>
        <w:t xml:space="preserve">. – Х.: </w:t>
      </w:r>
      <w:proofErr w:type="spellStart"/>
      <w:r w:rsidRPr="00F05F36">
        <w:rPr>
          <w:sz w:val="28"/>
          <w:szCs w:val="28"/>
          <w:lang w:val="uk-UA"/>
        </w:rPr>
        <w:t>Веста</w:t>
      </w:r>
      <w:proofErr w:type="spellEnd"/>
      <w:r w:rsidRPr="00F05F36">
        <w:rPr>
          <w:sz w:val="28"/>
          <w:szCs w:val="28"/>
          <w:lang w:val="uk-UA"/>
        </w:rPr>
        <w:t>; Ранок, 2004. – 384 с.</w:t>
      </w:r>
    </w:p>
    <w:p w:rsidRPr="00F05F36" w:rsidR="0085005C" w:rsidP="0085005C" w:rsidRDefault="0085005C" w14:paraId="2AFAD08A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Кузьменко Е.Н. 2500 задач по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 xml:space="preserve"> с </w:t>
      </w:r>
      <w:proofErr w:type="spellStart"/>
      <w:r w:rsidRPr="00F05F36">
        <w:rPr>
          <w:sz w:val="28"/>
          <w:szCs w:val="28"/>
          <w:lang w:val="uk-UA"/>
        </w:rPr>
        <w:t>решениями</w:t>
      </w:r>
      <w:proofErr w:type="spellEnd"/>
      <w:r w:rsidRPr="00F05F36">
        <w:rPr>
          <w:sz w:val="28"/>
          <w:szCs w:val="28"/>
          <w:lang w:val="uk-UA"/>
        </w:rPr>
        <w:t xml:space="preserve"> для </w:t>
      </w:r>
      <w:proofErr w:type="spellStart"/>
      <w:r w:rsidRPr="00F05F36">
        <w:rPr>
          <w:sz w:val="28"/>
          <w:szCs w:val="28"/>
          <w:lang w:val="uk-UA"/>
        </w:rPr>
        <w:t>поступающих</w:t>
      </w:r>
      <w:proofErr w:type="spellEnd"/>
      <w:r w:rsidRPr="00F05F36">
        <w:rPr>
          <w:sz w:val="28"/>
          <w:szCs w:val="28"/>
          <w:lang w:val="uk-UA"/>
        </w:rPr>
        <w:t xml:space="preserve"> в </w:t>
      </w:r>
      <w:proofErr w:type="spellStart"/>
      <w:r w:rsidRPr="00F05F36">
        <w:rPr>
          <w:sz w:val="28"/>
          <w:szCs w:val="28"/>
          <w:lang w:val="uk-UA"/>
        </w:rPr>
        <w:t>вузы</w:t>
      </w:r>
      <w:proofErr w:type="spellEnd"/>
      <w:r w:rsidRPr="00F05F36">
        <w:rPr>
          <w:sz w:val="28"/>
          <w:szCs w:val="28"/>
          <w:lang w:val="uk-UA"/>
        </w:rPr>
        <w:t xml:space="preserve">/Е.Н. </w:t>
      </w:r>
      <w:proofErr w:type="spellStart"/>
      <w:r w:rsidRPr="00F05F36">
        <w:rPr>
          <w:sz w:val="28"/>
          <w:szCs w:val="28"/>
          <w:lang w:val="uk-UA"/>
        </w:rPr>
        <w:t>Кузьмено</w:t>
      </w:r>
      <w:proofErr w:type="spellEnd"/>
      <w:r w:rsidRPr="00F05F36">
        <w:rPr>
          <w:sz w:val="28"/>
          <w:szCs w:val="28"/>
          <w:lang w:val="uk-UA"/>
        </w:rPr>
        <w:t xml:space="preserve">, В.В. </w:t>
      </w:r>
      <w:proofErr w:type="spellStart"/>
      <w:r w:rsidRPr="00F05F36">
        <w:rPr>
          <w:sz w:val="28"/>
          <w:szCs w:val="28"/>
          <w:lang w:val="uk-UA"/>
        </w:rPr>
        <w:t>Еремин</w:t>
      </w:r>
      <w:proofErr w:type="spellEnd"/>
      <w:r w:rsidRPr="00F05F36">
        <w:rPr>
          <w:sz w:val="28"/>
          <w:szCs w:val="28"/>
          <w:lang w:val="uk-UA"/>
        </w:rPr>
        <w:t xml:space="preserve">. – М.: </w:t>
      </w:r>
      <w:proofErr w:type="spellStart"/>
      <w:r w:rsidRPr="00F05F36">
        <w:rPr>
          <w:sz w:val="28"/>
          <w:szCs w:val="28"/>
          <w:lang w:val="uk-UA"/>
        </w:rPr>
        <w:t>Оникс</w:t>
      </w:r>
      <w:proofErr w:type="spellEnd"/>
      <w:r w:rsidRPr="00F05F36">
        <w:rPr>
          <w:sz w:val="28"/>
          <w:szCs w:val="28"/>
          <w:lang w:val="uk-UA"/>
        </w:rPr>
        <w:t xml:space="preserve"> 21 </w:t>
      </w:r>
      <w:proofErr w:type="spellStart"/>
      <w:r w:rsidRPr="00F05F36">
        <w:rPr>
          <w:sz w:val="28"/>
          <w:szCs w:val="28"/>
          <w:lang w:val="uk-UA"/>
        </w:rPr>
        <w:t>век</w:t>
      </w:r>
      <w:proofErr w:type="spellEnd"/>
      <w:r w:rsidRPr="00F05F36">
        <w:rPr>
          <w:sz w:val="28"/>
          <w:szCs w:val="28"/>
          <w:lang w:val="uk-UA"/>
        </w:rPr>
        <w:t xml:space="preserve">; Мир и </w:t>
      </w:r>
      <w:proofErr w:type="spellStart"/>
      <w:r w:rsidRPr="00F05F36">
        <w:rPr>
          <w:sz w:val="28"/>
          <w:szCs w:val="28"/>
          <w:lang w:val="uk-UA"/>
        </w:rPr>
        <w:t>образование</w:t>
      </w:r>
      <w:proofErr w:type="spellEnd"/>
      <w:r w:rsidRPr="00F05F36">
        <w:rPr>
          <w:sz w:val="28"/>
          <w:szCs w:val="28"/>
          <w:lang w:val="uk-UA"/>
        </w:rPr>
        <w:t>, 2002. – 640 с.</w:t>
      </w:r>
    </w:p>
    <w:p w:rsidRPr="00F05F36" w:rsidR="0085005C" w:rsidP="0085005C" w:rsidRDefault="0085005C" w14:paraId="731EFA4C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Хімія. Всеукраїнські хімічні </w:t>
      </w:r>
      <w:proofErr w:type="spellStart"/>
      <w:r w:rsidRPr="00F05F36">
        <w:rPr>
          <w:sz w:val="28"/>
          <w:szCs w:val="28"/>
          <w:lang w:val="uk-UA"/>
        </w:rPr>
        <w:t>олімпіадні</w:t>
      </w:r>
      <w:proofErr w:type="spellEnd"/>
      <w:r w:rsidRPr="00F05F36">
        <w:rPr>
          <w:sz w:val="28"/>
          <w:szCs w:val="28"/>
          <w:lang w:val="uk-UA"/>
        </w:rPr>
        <w:t xml:space="preserve"> завдання та їх розв’язування /</w:t>
      </w:r>
      <w:proofErr w:type="spellStart"/>
      <w:r w:rsidRPr="00F05F36">
        <w:rPr>
          <w:sz w:val="28"/>
          <w:szCs w:val="28"/>
          <w:lang w:val="uk-UA"/>
        </w:rPr>
        <w:t>Авт</w:t>
      </w:r>
      <w:proofErr w:type="spellEnd"/>
      <w:r w:rsidRPr="00F05F36">
        <w:rPr>
          <w:sz w:val="28"/>
          <w:szCs w:val="28"/>
          <w:lang w:val="uk-UA"/>
        </w:rPr>
        <w:t>.-</w:t>
      </w:r>
      <w:proofErr w:type="spellStart"/>
      <w:r w:rsidRPr="00F05F36">
        <w:rPr>
          <w:sz w:val="28"/>
          <w:szCs w:val="28"/>
          <w:lang w:val="uk-UA"/>
        </w:rPr>
        <w:t>упоряд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П.П.Попель</w:t>
      </w:r>
      <w:proofErr w:type="spellEnd"/>
      <w:r w:rsidR="007D2539">
        <w:rPr>
          <w:sz w:val="28"/>
          <w:szCs w:val="28"/>
          <w:lang w:val="uk-UA"/>
        </w:rPr>
        <w:t>.</w:t>
      </w:r>
      <w:r w:rsidRPr="00F05F36">
        <w:rPr>
          <w:sz w:val="28"/>
          <w:szCs w:val="28"/>
          <w:lang w:val="uk-UA"/>
        </w:rPr>
        <w:t xml:space="preserve"> – К.: Либідь, 1996. – 96 с.</w:t>
      </w:r>
    </w:p>
    <w:p w:rsidRPr="00F05F36" w:rsidR="0085005C" w:rsidP="0085005C" w:rsidRDefault="0085005C" w14:paraId="06753059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Хімія. </w:t>
      </w:r>
      <w:proofErr w:type="spellStart"/>
      <w:r w:rsidRPr="00F05F36">
        <w:rPr>
          <w:sz w:val="28"/>
          <w:szCs w:val="28"/>
          <w:lang w:val="uk-UA"/>
        </w:rPr>
        <w:t>Олімпіадні</w:t>
      </w:r>
      <w:proofErr w:type="spellEnd"/>
      <w:r w:rsidR="007D2539">
        <w:rPr>
          <w:sz w:val="28"/>
          <w:szCs w:val="28"/>
          <w:lang w:val="uk-UA"/>
        </w:rPr>
        <w:t xml:space="preserve"> завдання та їх розв’язування /</w:t>
      </w:r>
      <w:proofErr w:type="spellStart"/>
      <w:r w:rsidR="007D2539">
        <w:rPr>
          <w:sz w:val="28"/>
          <w:szCs w:val="28"/>
          <w:lang w:val="uk-UA"/>
        </w:rPr>
        <w:t>у</w:t>
      </w:r>
      <w:r w:rsidRPr="00F05F36">
        <w:rPr>
          <w:sz w:val="28"/>
          <w:szCs w:val="28"/>
          <w:lang w:val="uk-UA"/>
        </w:rPr>
        <w:t>поряд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В.І.Староста</w:t>
      </w:r>
      <w:proofErr w:type="spellEnd"/>
      <w:r w:rsidRPr="00F05F36">
        <w:rPr>
          <w:sz w:val="28"/>
          <w:szCs w:val="28"/>
          <w:lang w:val="uk-UA"/>
        </w:rPr>
        <w:t>. –</w:t>
      </w:r>
      <w:r w:rsidR="007D2539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>К.: Либідь, 1996. – 96 с.</w:t>
      </w:r>
    </w:p>
    <w:p w:rsidRPr="00F05F36" w:rsidR="0085005C" w:rsidP="0085005C" w:rsidRDefault="0085005C" w14:paraId="58CC67D3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Сборник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олимпиадных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r w:rsidR="007D2539">
        <w:rPr>
          <w:sz w:val="28"/>
          <w:szCs w:val="28"/>
          <w:lang w:val="uk-UA"/>
        </w:rPr>
        <w:t xml:space="preserve">задач по </w:t>
      </w:r>
      <w:proofErr w:type="spellStart"/>
      <w:r w:rsidR="007D2539">
        <w:rPr>
          <w:sz w:val="28"/>
          <w:szCs w:val="28"/>
          <w:lang w:val="uk-UA"/>
        </w:rPr>
        <w:t>химии</w:t>
      </w:r>
      <w:proofErr w:type="spellEnd"/>
      <w:r w:rsidR="007D2539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 xml:space="preserve">/Адамович Т.П., </w:t>
      </w:r>
      <w:proofErr w:type="spellStart"/>
      <w:r w:rsidRPr="00F05F36">
        <w:rPr>
          <w:sz w:val="28"/>
          <w:szCs w:val="28"/>
          <w:lang w:val="uk-UA"/>
        </w:rPr>
        <w:t>Васильева</w:t>
      </w:r>
      <w:proofErr w:type="spellEnd"/>
      <w:r w:rsidRPr="00F05F36">
        <w:rPr>
          <w:sz w:val="28"/>
          <w:szCs w:val="28"/>
          <w:lang w:val="uk-UA"/>
        </w:rPr>
        <w:t xml:space="preserve"> Г.И., </w:t>
      </w:r>
      <w:proofErr w:type="spellStart"/>
      <w:r w:rsidRPr="00F05F36">
        <w:rPr>
          <w:sz w:val="28"/>
          <w:szCs w:val="28"/>
          <w:lang w:val="uk-UA"/>
        </w:rPr>
        <w:t>Мег</w:t>
      </w:r>
      <w:r w:rsidR="007D2539">
        <w:rPr>
          <w:sz w:val="28"/>
          <w:szCs w:val="28"/>
          <w:lang w:val="uk-UA"/>
        </w:rPr>
        <w:t>ковский</w:t>
      </w:r>
      <w:proofErr w:type="spellEnd"/>
      <w:r w:rsidR="007D2539">
        <w:rPr>
          <w:sz w:val="28"/>
          <w:szCs w:val="28"/>
          <w:lang w:val="uk-UA"/>
        </w:rPr>
        <w:t xml:space="preserve"> О.А., </w:t>
      </w:r>
      <w:proofErr w:type="spellStart"/>
      <w:r w:rsidR="007D2539">
        <w:rPr>
          <w:sz w:val="28"/>
          <w:szCs w:val="28"/>
          <w:lang w:val="uk-UA"/>
        </w:rPr>
        <w:t>Станишевский</w:t>
      </w:r>
      <w:proofErr w:type="spellEnd"/>
      <w:r w:rsidR="007D2539">
        <w:rPr>
          <w:sz w:val="28"/>
          <w:szCs w:val="28"/>
          <w:lang w:val="uk-UA"/>
        </w:rPr>
        <w:t xml:space="preserve"> Л.С.</w:t>
      </w:r>
      <w:r w:rsidRPr="00F05F36">
        <w:rPr>
          <w:sz w:val="28"/>
          <w:szCs w:val="28"/>
          <w:lang w:val="uk-UA"/>
        </w:rPr>
        <w:t xml:space="preserve"> </w:t>
      </w:r>
      <w:r w:rsidR="007D2539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Минск</w:t>
      </w:r>
      <w:proofErr w:type="spellEnd"/>
      <w:r w:rsidRPr="00F05F36">
        <w:rPr>
          <w:sz w:val="28"/>
          <w:szCs w:val="28"/>
          <w:lang w:val="uk-UA"/>
        </w:rPr>
        <w:t>: Народна освета,1980</w:t>
      </w:r>
      <w:r w:rsidR="007D2539">
        <w:rPr>
          <w:sz w:val="28"/>
          <w:szCs w:val="28"/>
          <w:lang w:val="uk-UA"/>
        </w:rPr>
        <w:t>.</w:t>
      </w:r>
      <w:r w:rsidRPr="00F05F36">
        <w:rPr>
          <w:sz w:val="28"/>
          <w:szCs w:val="28"/>
          <w:lang w:val="uk-UA"/>
        </w:rPr>
        <w:t>– 111с.</w:t>
      </w:r>
    </w:p>
    <w:p w:rsidRPr="00F05F36" w:rsidR="0085005C" w:rsidP="0085005C" w:rsidRDefault="0085005C" w14:paraId="34B7EAE9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Слета</w:t>
      </w:r>
      <w:proofErr w:type="spellEnd"/>
      <w:r w:rsidRPr="00F05F36">
        <w:rPr>
          <w:sz w:val="28"/>
          <w:szCs w:val="28"/>
          <w:lang w:val="uk-UA"/>
        </w:rPr>
        <w:t xml:space="preserve"> Л.О., Холін Ю.В., Чорний А.В. Загальна хімія в задачах. </w:t>
      </w:r>
      <w:proofErr w:type="spellStart"/>
      <w:r w:rsidRPr="00F05F36">
        <w:rPr>
          <w:sz w:val="28"/>
          <w:szCs w:val="28"/>
          <w:lang w:val="uk-UA"/>
        </w:rPr>
        <w:t>Олімпіадні</w:t>
      </w:r>
      <w:proofErr w:type="spellEnd"/>
      <w:r w:rsidRPr="00F05F36">
        <w:rPr>
          <w:sz w:val="28"/>
          <w:szCs w:val="28"/>
          <w:lang w:val="uk-UA"/>
        </w:rPr>
        <w:t xml:space="preserve"> і пізнавальні задачі. – Харків: </w:t>
      </w:r>
      <w:proofErr w:type="spellStart"/>
      <w:r w:rsidRPr="00F05F36">
        <w:rPr>
          <w:sz w:val="28"/>
          <w:szCs w:val="28"/>
          <w:lang w:val="uk-UA"/>
        </w:rPr>
        <w:t>Фолио</w:t>
      </w:r>
      <w:proofErr w:type="spellEnd"/>
      <w:r w:rsidR="007D2539">
        <w:rPr>
          <w:sz w:val="28"/>
          <w:szCs w:val="28"/>
          <w:lang w:val="uk-UA"/>
        </w:rPr>
        <w:t>,</w:t>
      </w:r>
      <w:r w:rsidRPr="00F05F36">
        <w:rPr>
          <w:sz w:val="28"/>
          <w:szCs w:val="28"/>
          <w:lang w:val="uk-UA"/>
        </w:rPr>
        <w:t xml:space="preserve"> 1996. – 142 с.</w:t>
      </w:r>
    </w:p>
    <w:p w:rsidRPr="00F05F36" w:rsidR="0085005C" w:rsidP="0085005C" w:rsidRDefault="0085005C" w14:paraId="0EBBBDA5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Степин</w:t>
      </w:r>
      <w:proofErr w:type="spellEnd"/>
      <w:r w:rsidRPr="00F05F36">
        <w:rPr>
          <w:sz w:val="28"/>
          <w:szCs w:val="28"/>
          <w:lang w:val="uk-UA"/>
        </w:rPr>
        <w:t xml:space="preserve"> Б.Д., </w:t>
      </w:r>
      <w:proofErr w:type="spellStart"/>
      <w:r w:rsidRPr="00F05F36">
        <w:rPr>
          <w:sz w:val="28"/>
          <w:szCs w:val="28"/>
          <w:lang w:val="uk-UA"/>
        </w:rPr>
        <w:t>Аликберова</w:t>
      </w:r>
      <w:proofErr w:type="spellEnd"/>
      <w:r w:rsidRPr="00F05F36">
        <w:rPr>
          <w:sz w:val="28"/>
          <w:szCs w:val="28"/>
          <w:lang w:val="uk-UA"/>
        </w:rPr>
        <w:t xml:space="preserve"> Л.Ю. </w:t>
      </w:r>
      <w:proofErr w:type="spellStart"/>
      <w:r w:rsidRPr="00F05F36">
        <w:rPr>
          <w:sz w:val="28"/>
          <w:szCs w:val="28"/>
          <w:lang w:val="uk-UA"/>
        </w:rPr>
        <w:t>Занимательные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задания</w:t>
      </w:r>
      <w:proofErr w:type="spellEnd"/>
      <w:r w:rsidRPr="00F05F36">
        <w:rPr>
          <w:sz w:val="28"/>
          <w:szCs w:val="28"/>
          <w:lang w:val="uk-UA"/>
        </w:rPr>
        <w:t xml:space="preserve"> по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>. – М.:</w:t>
      </w:r>
      <w:r w:rsidR="007D2539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Дрофа</w:t>
      </w:r>
      <w:proofErr w:type="spellEnd"/>
      <w:r w:rsidRPr="00F05F36">
        <w:rPr>
          <w:sz w:val="28"/>
          <w:szCs w:val="28"/>
          <w:lang w:val="uk-UA"/>
        </w:rPr>
        <w:t>, 2006. – 430 с.</w:t>
      </w:r>
    </w:p>
    <w:p w:rsidRPr="00F05F36" w:rsidR="0085005C" w:rsidP="0085005C" w:rsidRDefault="0085005C" w14:paraId="536723FA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Холін Ю.В. Всеукраїнські олімпіади з</w:t>
      </w:r>
      <w:r w:rsidR="007D2539">
        <w:rPr>
          <w:sz w:val="28"/>
          <w:szCs w:val="28"/>
          <w:lang w:val="uk-UA"/>
        </w:rPr>
        <w:t xml:space="preserve"> хімії. Завдання та розв’язки: </w:t>
      </w:r>
      <w:proofErr w:type="spellStart"/>
      <w:r w:rsidR="007D2539">
        <w:rPr>
          <w:sz w:val="28"/>
          <w:szCs w:val="28"/>
          <w:lang w:val="uk-UA"/>
        </w:rPr>
        <w:t>навч</w:t>
      </w:r>
      <w:proofErr w:type="spellEnd"/>
      <w:r w:rsidR="007D2539">
        <w:rPr>
          <w:sz w:val="28"/>
          <w:szCs w:val="28"/>
          <w:lang w:val="uk-UA"/>
        </w:rPr>
        <w:t xml:space="preserve">. </w:t>
      </w:r>
      <w:proofErr w:type="spellStart"/>
      <w:r w:rsidR="007D2539">
        <w:rPr>
          <w:sz w:val="28"/>
          <w:szCs w:val="28"/>
          <w:lang w:val="uk-UA"/>
        </w:rPr>
        <w:t>посіб</w:t>
      </w:r>
      <w:proofErr w:type="spellEnd"/>
      <w:r w:rsidR="007D2539">
        <w:rPr>
          <w:sz w:val="28"/>
          <w:szCs w:val="28"/>
          <w:lang w:val="uk-UA"/>
        </w:rPr>
        <w:t>. :</w:t>
      </w:r>
      <w:r w:rsidR="00FC1741">
        <w:rPr>
          <w:sz w:val="28"/>
          <w:szCs w:val="28"/>
          <w:lang w:val="uk-UA"/>
        </w:rPr>
        <w:t xml:space="preserve"> </w:t>
      </w:r>
      <w:r w:rsidR="007D2539">
        <w:rPr>
          <w:sz w:val="28"/>
          <w:szCs w:val="28"/>
          <w:lang w:val="uk-UA"/>
        </w:rPr>
        <w:t xml:space="preserve">у </w:t>
      </w:r>
      <w:r w:rsidRPr="00F05F36">
        <w:rPr>
          <w:sz w:val="28"/>
          <w:szCs w:val="28"/>
          <w:lang w:val="uk-UA"/>
        </w:rPr>
        <w:t>2 ч. – Ч</w:t>
      </w:r>
      <w:r w:rsidR="007D2539">
        <w:rPr>
          <w:sz w:val="28"/>
          <w:szCs w:val="28"/>
          <w:lang w:val="uk-UA"/>
        </w:rPr>
        <w:t>.</w:t>
      </w:r>
      <w:r w:rsidR="006F6C68">
        <w:rPr>
          <w:sz w:val="28"/>
          <w:szCs w:val="28"/>
          <w:lang w:val="uk-UA"/>
        </w:rPr>
        <w:t>1 /Ю.В. Холін, О.Ю.</w:t>
      </w:r>
      <w:r w:rsidRPr="00F05F36">
        <w:rPr>
          <w:sz w:val="28"/>
          <w:szCs w:val="28"/>
          <w:lang w:val="uk-UA"/>
        </w:rPr>
        <w:t xml:space="preserve"> Усенко,</w:t>
      </w:r>
      <w:r w:rsidR="006F6C68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 xml:space="preserve">Д.М. </w:t>
      </w:r>
      <w:proofErr w:type="spellStart"/>
      <w:r w:rsidRPr="00F05F36">
        <w:rPr>
          <w:sz w:val="28"/>
          <w:szCs w:val="28"/>
          <w:lang w:val="uk-UA"/>
        </w:rPr>
        <w:t>Волочнюк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К.С.Гавриленко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="006F6C68">
        <w:rPr>
          <w:sz w:val="28"/>
          <w:szCs w:val="28"/>
          <w:lang w:val="uk-UA"/>
        </w:rPr>
        <w:t>О.А</w:t>
      </w:r>
      <w:r w:rsidRPr="00F05F36">
        <w:rPr>
          <w:sz w:val="28"/>
          <w:szCs w:val="28"/>
          <w:lang w:val="uk-UA"/>
        </w:rPr>
        <w:t>.Жикол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М.О.Колосов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І.В.Комаров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Г.І.Комаров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Г.І.Мальченко</w:t>
      </w:r>
      <w:proofErr w:type="spellEnd"/>
      <w:r w:rsidRPr="00F05F36">
        <w:rPr>
          <w:sz w:val="28"/>
          <w:szCs w:val="28"/>
          <w:lang w:val="uk-UA"/>
        </w:rPr>
        <w:t xml:space="preserve">, </w:t>
      </w:r>
      <w:proofErr w:type="spellStart"/>
      <w:r w:rsidRPr="00F05F36">
        <w:rPr>
          <w:sz w:val="28"/>
          <w:szCs w:val="28"/>
          <w:lang w:val="uk-UA"/>
        </w:rPr>
        <w:t>С.А.Неділько</w:t>
      </w:r>
      <w:proofErr w:type="spellEnd"/>
      <w:r w:rsidRPr="00F05F36">
        <w:rPr>
          <w:sz w:val="28"/>
          <w:szCs w:val="28"/>
          <w:lang w:val="uk-UA"/>
        </w:rPr>
        <w:t>. – Х.:</w:t>
      </w:r>
      <w:r w:rsidR="006F6C68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 xml:space="preserve">ХНУ імені </w:t>
      </w:r>
      <w:proofErr w:type="spellStart"/>
      <w:r w:rsidRPr="00F05F36">
        <w:rPr>
          <w:sz w:val="28"/>
          <w:szCs w:val="28"/>
          <w:lang w:val="uk-UA"/>
        </w:rPr>
        <w:t>В.Н.Каразіна</w:t>
      </w:r>
      <w:proofErr w:type="spellEnd"/>
      <w:r w:rsidRPr="00F05F36">
        <w:rPr>
          <w:sz w:val="28"/>
          <w:szCs w:val="28"/>
          <w:lang w:val="uk-UA"/>
        </w:rPr>
        <w:t>, 2012. – 258 с.</w:t>
      </w:r>
    </w:p>
    <w:p w:rsidRPr="00F05F36" w:rsidR="0085005C" w:rsidP="0085005C" w:rsidRDefault="0085005C" w14:paraId="36DC2123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Чуранов</w:t>
      </w:r>
      <w:proofErr w:type="spellEnd"/>
      <w:r w:rsidRPr="00F05F36">
        <w:rPr>
          <w:sz w:val="28"/>
          <w:szCs w:val="28"/>
          <w:lang w:val="uk-UA"/>
        </w:rPr>
        <w:t xml:space="preserve"> С.С. </w:t>
      </w:r>
      <w:proofErr w:type="spellStart"/>
      <w:r w:rsidRPr="00F05F36">
        <w:rPr>
          <w:sz w:val="28"/>
          <w:szCs w:val="28"/>
          <w:lang w:val="uk-UA"/>
        </w:rPr>
        <w:t>Химические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олимпиады</w:t>
      </w:r>
      <w:proofErr w:type="spellEnd"/>
      <w:r w:rsidRPr="00F05F36">
        <w:rPr>
          <w:sz w:val="28"/>
          <w:szCs w:val="28"/>
          <w:lang w:val="uk-UA"/>
        </w:rPr>
        <w:t xml:space="preserve"> в </w:t>
      </w:r>
      <w:proofErr w:type="spellStart"/>
      <w:r w:rsidRPr="00F05F36">
        <w:rPr>
          <w:sz w:val="28"/>
          <w:szCs w:val="28"/>
          <w:lang w:val="uk-UA"/>
        </w:rPr>
        <w:t>школе</w:t>
      </w:r>
      <w:proofErr w:type="spellEnd"/>
      <w:r w:rsidRPr="00F05F36">
        <w:rPr>
          <w:sz w:val="28"/>
          <w:szCs w:val="28"/>
          <w:lang w:val="uk-UA"/>
        </w:rPr>
        <w:t xml:space="preserve">. – М.: </w:t>
      </w:r>
      <w:proofErr w:type="spellStart"/>
      <w:r w:rsidRPr="00F05F36">
        <w:rPr>
          <w:sz w:val="28"/>
          <w:szCs w:val="28"/>
          <w:lang w:val="uk-UA"/>
        </w:rPr>
        <w:t>Просвещение</w:t>
      </w:r>
      <w:proofErr w:type="spellEnd"/>
      <w:r w:rsidRPr="00F05F36">
        <w:rPr>
          <w:sz w:val="28"/>
          <w:szCs w:val="28"/>
          <w:lang w:val="uk-UA"/>
        </w:rPr>
        <w:t>, 1982.</w:t>
      </w:r>
    </w:p>
    <w:p w:rsidRPr="00F05F36" w:rsidR="0085005C" w:rsidP="0085005C" w:rsidRDefault="0085005C" w14:paraId="35F00419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Брайко</w:t>
      </w:r>
      <w:proofErr w:type="spellEnd"/>
      <w:r w:rsidRPr="00F05F36">
        <w:rPr>
          <w:sz w:val="28"/>
          <w:szCs w:val="28"/>
          <w:lang w:val="uk-UA"/>
        </w:rPr>
        <w:t xml:space="preserve"> В.І., </w:t>
      </w:r>
      <w:proofErr w:type="spellStart"/>
      <w:r w:rsidRPr="00F05F36">
        <w:rPr>
          <w:sz w:val="28"/>
          <w:szCs w:val="28"/>
          <w:lang w:val="uk-UA"/>
        </w:rPr>
        <w:t>Мушкало</w:t>
      </w:r>
      <w:proofErr w:type="spellEnd"/>
      <w:r w:rsidRPr="00F05F36">
        <w:rPr>
          <w:sz w:val="28"/>
          <w:szCs w:val="28"/>
          <w:lang w:val="uk-UA"/>
        </w:rPr>
        <w:t xml:space="preserve"> Н.Н. Експериментальні задачі з неорганічної хімії.</w:t>
      </w:r>
      <w:r w:rsidR="006F6C68">
        <w:rPr>
          <w:sz w:val="28"/>
          <w:szCs w:val="28"/>
          <w:lang w:val="uk-UA"/>
        </w:rPr>
        <w:t xml:space="preserve"> − К., 1982. −</w:t>
      </w:r>
      <w:r w:rsidRPr="00F05F36">
        <w:rPr>
          <w:sz w:val="28"/>
          <w:szCs w:val="28"/>
          <w:lang w:val="uk-UA"/>
        </w:rPr>
        <w:t xml:space="preserve"> 127 с.</w:t>
      </w:r>
    </w:p>
    <w:p w:rsidRPr="00F05F36" w:rsidR="0085005C" w:rsidP="0085005C" w:rsidRDefault="0085005C" w14:paraId="53D9F864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Гроссе</w:t>
      </w:r>
      <w:proofErr w:type="spellEnd"/>
      <w:r w:rsidRPr="00F05F36">
        <w:rPr>
          <w:sz w:val="28"/>
          <w:szCs w:val="28"/>
          <w:lang w:val="uk-UA"/>
        </w:rPr>
        <w:t xml:space="preserve"> Э., </w:t>
      </w:r>
      <w:proofErr w:type="spellStart"/>
      <w:r w:rsidRPr="00F05F36">
        <w:rPr>
          <w:sz w:val="28"/>
          <w:szCs w:val="28"/>
          <w:lang w:val="uk-UA"/>
        </w:rPr>
        <w:t>Вайсмант</w:t>
      </w:r>
      <w:r w:rsidR="006F6C68">
        <w:rPr>
          <w:sz w:val="28"/>
          <w:szCs w:val="28"/>
          <w:lang w:val="uk-UA"/>
        </w:rPr>
        <w:t>ель</w:t>
      </w:r>
      <w:proofErr w:type="spellEnd"/>
      <w:r w:rsidR="006F6C68">
        <w:rPr>
          <w:sz w:val="28"/>
          <w:szCs w:val="28"/>
          <w:lang w:val="uk-UA"/>
        </w:rPr>
        <w:t xml:space="preserve"> Х. </w:t>
      </w:r>
      <w:proofErr w:type="spellStart"/>
      <w:r w:rsidR="006F6C68">
        <w:rPr>
          <w:sz w:val="28"/>
          <w:szCs w:val="28"/>
          <w:lang w:val="uk-UA"/>
        </w:rPr>
        <w:t>Химия</w:t>
      </w:r>
      <w:proofErr w:type="spellEnd"/>
      <w:r w:rsidR="006F6C68">
        <w:rPr>
          <w:sz w:val="28"/>
          <w:szCs w:val="28"/>
          <w:lang w:val="uk-UA"/>
        </w:rPr>
        <w:t xml:space="preserve"> для </w:t>
      </w:r>
      <w:proofErr w:type="spellStart"/>
      <w:r w:rsidR="006F6C68">
        <w:rPr>
          <w:sz w:val="28"/>
          <w:szCs w:val="28"/>
          <w:lang w:val="uk-UA"/>
        </w:rPr>
        <w:t>любознательных</w:t>
      </w:r>
      <w:proofErr w:type="spellEnd"/>
      <w:r w:rsidR="006F6C68">
        <w:rPr>
          <w:sz w:val="28"/>
          <w:szCs w:val="28"/>
          <w:lang w:val="uk-UA"/>
        </w:rPr>
        <w:t xml:space="preserve"> : </w:t>
      </w:r>
      <w:proofErr w:type="spellStart"/>
      <w:r w:rsidR="006F6C68">
        <w:rPr>
          <w:sz w:val="28"/>
          <w:szCs w:val="28"/>
          <w:lang w:val="uk-UA"/>
        </w:rPr>
        <w:t>Химия</w:t>
      </w:r>
      <w:proofErr w:type="spellEnd"/>
      <w:r w:rsidR="006F6C68">
        <w:rPr>
          <w:sz w:val="28"/>
          <w:szCs w:val="28"/>
          <w:lang w:val="uk-UA"/>
        </w:rPr>
        <w:t>, 1978. –</w:t>
      </w:r>
      <w:r w:rsidRPr="00F05F36">
        <w:rPr>
          <w:sz w:val="28"/>
          <w:szCs w:val="28"/>
          <w:lang w:val="uk-UA"/>
        </w:rPr>
        <w:t xml:space="preserve"> 263</w:t>
      </w:r>
      <w:r w:rsidR="006F6C68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>с.</w:t>
      </w:r>
    </w:p>
    <w:p w:rsidRPr="00F05F36" w:rsidR="0085005C" w:rsidP="0085005C" w:rsidRDefault="0085005C" w14:paraId="6C1AEED7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Березан</w:t>
      </w:r>
      <w:proofErr w:type="spellEnd"/>
      <w:r w:rsidRPr="00F05F36">
        <w:rPr>
          <w:sz w:val="28"/>
          <w:szCs w:val="28"/>
          <w:lang w:val="uk-UA"/>
        </w:rPr>
        <w:t xml:space="preserve"> О.В. Енциклопедія хімічних задач. – Тернопіль</w:t>
      </w:r>
      <w:r w:rsidR="006F6C68">
        <w:rPr>
          <w:sz w:val="28"/>
          <w:szCs w:val="28"/>
          <w:lang w:val="uk-UA"/>
        </w:rPr>
        <w:t>:</w:t>
      </w:r>
      <w:r w:rsidRPr="00F05F36">
        <w:rPr>
          <w:sz w:val="28"/>
          <w:szCs w:val="28"/>
          <w:lang w:val="uk-UA"/>
        </w:rPr>
        <w:t xml:space="preserve"> Підручники </w:t>
      </w:r>
      <w:r w:rsidR="006F6C68">
        <w:rPr>
          <w:sz w:val="28"/>
          <w:szCs w:val="28"/>
          <w:lang w:val="uk-UA"/>
        </w:rPr>
        <w:t>і</w:t>
      </w:r>
      <w:r w:rsidRPr="00F05F36">
        <w:rPr>
          <w:sz w:val="28"/>
          <w:szCs w:val="28"/>
          <w:lang w:val="uk-UA"/>
        </w:rPr>
        <w:t xml:space="preserve"> посібники, 2001. – 304 с.</w:t>
      </w:r>
    </w:p>
    <w:p w:rsidRPr="00F05F36" w:rsidR="0085005C" w:rsidP="0085005C" w:rsidRDefault="0085005C" w14:paraId="60499821" w14:textId="77777777">
      <w:pPr>
        <w:pStyle w:val="a8"/>
        <w:numPr>
          <w:ilvl w:val="0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Кочерга И.И., </w:t>
      </w:r>
      <w:proofErr w:type="spellStart"/>
      <w:r w:rsidRPr="00F05F36">
        <w:rPr>
          <w:sz w:val="28"/>
          <w:szCs w:val="28"/>
          <w:lang w:val="uk-UA"/>
        </w:rPr>
        <w:t>Холин</w:t>
      </w:r>
      <w:proofErr w:type="spellEnd"/>
      <w:r w:rsidRPr="00F05F36">
        <w:rPr>
          <w:sz w:val="28"/>
          <w:szCs w:val="28"/>
          <w:lang w:val="uk-UA"/>
        </w:rPr>
        <w:t xml:space="preserve"> Ю.В., </w:t>
      </w:r>
      <w:proofErr w:type="spellStart"/>
      <w:r w:rsidRPr="00F05F36">
        <w:rPr>
          <w:sz w:val="28"/>
          <w:szCs w:val="28"/>
          <w:lang w:val="uk-UA"/>
        </w:rPr>
        <w:t>Слета</w:t>
      </w:r>
      <w:proofErr w:type="spellEnd"/>
      <w:r w:rsidRPr="00F05F36">
        <w:rPr>
          <w:sz w:val="28"/>
          <w:szCs w:val="28"/>
          <w:lang w:val="uk-UA"/>
        </w:rPr>
        <w:t xml:space="preserve"> Л.А., </w:t>
      </w:r>
      <w:proofErr w:type="spellStart"/>
      <w:r w:rsidRPr="00F05F36">
        <w:rPr>
          <w:sz w:val="28"/>
          <w:szCs w:val="28"/>
          <w:lang w:val="uk-UA"/>
        </w:rPr>
        <w:t>Жикол</w:t>
      </w:r>
      <w:proofErr w:type="spellEnd"/>
      <w:r w:rsidRPr="00F05F36">
        <w:rPr>
          <w:sz w:val="28"/>
          <w:szCs w:val="28"/>
          <w:lang w:val="uk-UA"/>
        </w:rPr>
        <w:t xml:space="preserve"> О.А., Орлов В.Д., </w:t>
      </w:r>
      <w:proofErr w:type="spellStart"/>
      <w:r w:rsidRPr="00F05F36">
        <w:rPr>
          <w:sz w:val="28"/>
          <w:szCs w:val="28"/>
          <w:lang w:val="uk-UA"/>
        </w:rPr>
        <w:t>Комыхов</w:t>
      </w:r>
      <w:proofErr w:type="spellEnd"/>
      <w:r w:rsidRPr="00F05F36">
        <w:rPr>
          <w:sz w:val="28"/>
          <w:szCs w:val="28"/>
          <w:lang w:val="uk-UA"/>
        </w:rPr>
        <w:t xml:space="preserve"> С.А. </w:t>
      </w:r>
      <w:proofErr w:type="spellStart"/>
      <w:r w:rsidRPr="00F05F36">
        <w:rPr>
          <w:sz w:val="28"/>
          <w:szCs w:val="28"/>
          <w:lang w:val="uk-UA"/>
        </w:rPr>
        <w:t>Олимпиады</w:t>
      </w:r>
      <w:proofErr w:type="spellEnd"/>
      <w:r w:rsidRPr="00F05F36">
        <w:rPr>
          <w:sz w:val="28"/>
          <w:szCs w:val="28"/>
          <w:lang w:val="uk-UA"/>
        </w:rPr>
        <w:t xml:space="preserve"> по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="006F6C68">
        <w:rPr>
          <w:sz w:val="28"/>
          <w:szCs w:val="28"/>
          <w:lang w:val="uk-UA"/>
        </w:rPr>
        <w:t xml:space="preserve">. </w:t>
      </w:r>
      <w:proofErr w:type="spellStart"/>
      <w:r w:rsidR="006F6C68">
        <w:rPr>
          <w:sz w:val="28"/>
          <w:szCs w:val="28"/>
          <w:lang w:val="uk-UA"/>
        </w:rPr>
        <w:t>Сборник</w:t>
      </w:r>
      <w:proofErr w:type="spellEnd"/>
      <w:r w:rsidR="006F6C68">
        <w:rPr>
          <w:sz w:val="28"/>
          <w:szCs w:val="28"/>
          <w:lang w:val="uk-UA"/>
        </w:rPr>
        <w:t xml:space="preserve"> задач. – </w:t>
      </w:r>
      <w:proofErr w:type="spellStart"/>
      <w:r w:rsidR="006F6C68">
        <w:rPr>
          <w:sz w:val="28"/>
          <w:szCs w:val="28"/>
          <w:lang w:val="uk-UA"/>
        </w:rPr>
        <w:t>Харьков</w:t>
      </w:r>
      <w:proofErr w:type="spellEnd"/>
      <w:r w:rsidRPr="00F05F36">
        <w:rPr>
          <w:sz w:val="28"/>
          <w:szCs w:val="28"/>
          <w:lang w:val="uk-UA"/>
        </w:rPr>
        <w:t>: Ранок, 2002. – 399</w:t>
      </w:r>
      <w:r w:rsidR="006F6C68">
        <w:rPr>
          <w:sz w:val="28"/>
          <w:szCs w:val="28"/>
          <w:lang w:val="uk-UA"/>
        </w:rPr>
        <w:t xml:space="preserve"> </w:t>
      </w:r>
      <w:r w:rsidRPr="00F05F36">
        <w:rPr>
          <w:sz w:val="28"/>
          <w:szCs w:val="28"/>
          <w:lang w:val="uk-UA"/>
        </w:rPr>
        <w:t>с.</w:t>
      </w:r>
    </w:p>
    <w:p w:rsidRPr="00F05F36" w:rsidR="008D5EC1" w:rsidP="001E5F6C" w:rsidRDefault="008D5EC1" w14:paraId="025E04BB" w14:textId="77777777">
      <w:pPr>
        <w:pStyle w:val="4"/>
        <w:spacing w:before="0" w:after="0"/>
        <w:jc w:val="center"/>
      </w:pPr>
      <w:r w:rsidRPr="00F05F36">
        <w:t>Підручники і навчальні посібники</w:t>
      </w:r>
    </w:p>
    <w:p w:rsidRPr="00F05F36" w:rsidR="008D5EC1" w:rsidP="001E5F6C" w:rsidRDefault="008D5EC1" w14:paraId="6BE82C22" w14:textId="77777777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Загальна і неорганічна хімія</w:t>
      </w:r>
    </w:p>
    <w:p w:rsidRPr="00F05F36" w:rsidR="008D5EC1" w:rsidP="008D5EC1" w:rsidRDefault="008D5EC1" w14:paraId="44F20904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Кузьменко Н.Е., </w:t>
      </w:r>
      <w:proofErr w:type="spellStart"/>
      <w:r w:rsidRPr="00F05F36">
        <w:rPr>
          <w:sz w:val="28"/>
          <w:szCs w:val="28"/>
          <w:lang w:val="uk-UA"/>
        </w:rPr>
        <w:t>Еремин</w:t>
      </w:r>
      <w:proofErr w:type="spellEnd"/>
      <w:r w:rsidRPr="00F05F36">
        <w:rPr>
          <w:sz w:val="28"/>
          <w:szCs w:val="28"/>
          <w:lang w:val="uk-UA"/>
        </w:rPr>
        <w:t xml:space="preserve"> В.В.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. 8-11 </w:t>
      </w:r>
      <w:proofErr w:type="spellStart"/>
      <w:r w:rsidRPr="00F05F36">
        <w:rPr>
          <w:sz w:val="28"/>
          <w:szCs w:val="28"/>
          <w:lang w:val="uk-UA"/>
        </w:rPr>
        <w:t>классы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Пособие</w:t>
      </w:r>
      <w:proofErr w:type="spellEnd"/>
      <w:r w:rsidRPr="00F05F36">
        <w:rPr>
          <w:sz w:val="28"/>
          <w:szCs w:val="28"/>
          <w:lang w:val="uk-UA"/>
        </w:rPr>
        <w:t xml:space="preserve"> для </w:t>
      </w:r>
      <w:proofErr w:type="spellStart"/>
      <w:r w:rsidRPr="00F05F36">
        <w:rPr>
          <w:sz w:val="28"/>
          <w:szCs w:val="28"/>
          <w:lang w:val="uk-UA"/>
        </w:rPr>
        <w:t>средней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школы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М.: </w:t>
      </w:r>
      <w:proofErr w:type="spellStart"/>
      <w:r w:rsidRPr="00F05F36">
        <w:rPr>
          <w:sz w:val="28"/>
          <w:szCs w:val="28"/>
          <w:lang w:val="uk-UA"/>
        </w:rPr>
        <w:t>Экзамен</w:t>
      </w:r>
      <w:proofErr w:type="spellEnd"/>
      <w:r w:rsidRPr="00F05F36">
        <w:rPr>
          <w:sz w:val="28"/>
          <w:szCs w:val="28"/>
          <w:lang w:val="uk-UA"/>
        </w:rPr>
        <w:t>, 2002.</w:t>
      </w:r>
    </w:p>
    <w:p w:rsidRPr="00F05F36" w:rsidR="008D5EC1" w:rsidP="008D5EC1" w:rsidRDefault="008D5EC1" w14:paraId="1450C82E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Кузьменко Н.Е., </w:t>
      </w:r>
      <w:proofErr w:type="spellStart"/>
      <w:r w:rsidRPr="00F05F36">
        <w:rPr>
          <w:sz w:val="28"/>
          <w:szCs w:val="28"/>
          <w:lang w:val="uk-UA"/>
        </w:rPr>
        <w:t>Еремин</w:t>
      </w:r>
      <w:proofErr w:type="spellEnd"/>
      <w:r w:rsidRPr="00F05F36">
        <w:rPr>
          <w:sz w:val="28"/>
          <w:szCs w:val="28"/>
          <w:lang w:val="uk-UA"/>
        </w:rPr>
        <w:t xml:space="preserve"> В.В., </w:t>
      </w:r>
      <w:bookmarkStart w:name="OLE_LINK1" w:id="1"/>
      <w:proofErr w:type="spellStart"/>
      <w:r w:rsidRPr="00F05F36">
        <w:rPr>
          <w:sz w:val="28"/>
          <w:szCs w:val="28"/>
          <w:lang w:val="uk-UA"/>
        </w:rPr>
        <w:t>Попков</w:t>
      </w:r>
      <w:proofErr w:type="spellEnd"/>
      <w:r w:rsidRPr="00F05F36">
        <w:rPr>
          <w:sz w:val="28"/>
          <w:szCs w:val="28"/>
          <w:lang w:val="uk-UA"/>
        </w:rPr>
        <w:t xml:space="preserve"> В.А. Начала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Современный</w:t>
      </w:r>
      <w:proofErr w:type="spellEnd"/>
      <w:r w:rsidRPr="00F05F36">
        <w:rPr>
          <w:sz w:val="28"/>
          <w:szCs w:val="28"/>
          <w:lang w:val="uk-UA"/>
        </w:rPr>
        <w:t xml:space="preserve"> курс для </w:t>
      </w:r>
      <w:proofErr w:type="spellStart"/>
      <w:r w:rsidRPr="00F05F36">
        <w:rPr>
          <w:sz w:val="28"/>
          <w:szCs w:val="28"/>
          <w:lang w:val="uk-UA"/>
        </w:rPr>
        <w:t>поступающих</w:t>
      </w:r>
      <w:proofErr w:type="spellEnd"/>
      <w:r w:rsidRPr="00F05F36">
        <w:rPr>
          <w:sz w:val="28"/>
          <w:szCs w:val="28"/>
          <w:lang w:val="uk-UA"/>
        </w:rPr>
        <w:t xml:space="preserve"> в </w:t>
      </w:r>
      <w:proofErr w:type="spellStart"/>
      <w:r w:rsidRPr="00F05F36">
        <w:rPr>
          <w:sz w:val="28"/>
          <w:szCs w:val="28"/>
          <w:lang w:val="uk-UA"/>
        </w:rPr>
        <w:t>вузы</w:t>
      </w:r>
      <w:bookmarkEnd w:id="1"/>
      <w:proofErr w:type="spellEnd"/>
      <w:r w:rsidR="006F6C68">
        <w:rPr>
          <w:sz w:val="28"/>
          <w:szCs w:val="28"/>
          <w:lang w:val="uk-UA"/>
        </w:rPr>
        <w:t>:</w:t>
      </w:r>
      <w:r w:rsidRPr="00F05F36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 xml:space="preserve"> 2 т.</w:t>
      </w:r>
      <w:r w:rsidR="006F6C68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14-е </w:t>
      </w:r>
      <w:proofErr w:type="spellStart"/>
      <w:r w:rsidRPr="00F05F36">
        <w:rPr>
          <w:sz w:val="28"/>
          <w:szCs w:val="28"/>
          <w:lang w:val="uk-UA"/>
        </w:rPr>
        <w:t>изд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М.: </w:t>
      </w:r>
      <w:proofErr w:type="spellStart"/>
      <w:r w:rsidR="006F6C68">
        <w:rPr>
          <w:sz w:val="28"/>
          <w:szCs w:val="28"/>
          <w:lang w:val="uk-UA"/>
        </w:rPr>
        <w:t>Экзамен</w:t>
      </w:r>
      <w:proofErr w:type="spellEnd"/>
      <w:r w:rsidR="006F6C68">
        <w:rPr>
          <w:sz w:val="28"/>
          <w:szCs w:val="28"/>
          <w:lang w:val="uk-UA"/>
        </w:rPr>
        <w:t>, 2008</w:t>
      </w:r>
      <w:r w:rsidRPr="00F05F36">
        <w:rPr>
          <w:sz w:val="28"/>
          <w:szCs w:val="28"/>
          <w:lang w:val="uk-UA"/>
        </w:rPr>
        <w:t xml:space="preserve"> (або попередні видання).</w:t>
      </w:r>
    </w:p>
    <w:p w:rsidRPr="00F05F36" w:rsidR="008D5EC1" w:rsidP="008D5EC1" w:rsidRDefault="008D5EC1" w14:paraId="7A1C4B7F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Браун Т., </w:t>
      </w:r>
      <w:proofErr w:type="spellStart"/>
      <w:r w:rsidRPr="00F05F36">
        <w:rPr>
          <w:sz w:val="28"/>
          <w:szCs w:val="28"/>
          <w:lang w:val="uk-UA"/>
        </w:rPr>
        <w:t>Лемей</w:t>
      </w:r>
      <w:proofErr w:type="spellEnd"/>
      <w:r w:rsidRPr="00F05F36">
        <w:rPr>
          <w:sz w:val="28"/>
          <w:szCs w:val="28"/>
          <w:lang w:val="uk-UA"/>
        </w:rPr>
        <w:t xml:space="preserve"> Г.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 в центре наук. – М.: Мир, 1983.</w:t>
      </w:r>
    </w:p>
    <w:p w:rsidRPr="00F05F36" w:rsidR="008D5EC1" w:rsidP="008D5EC1" w:rsidRDefault="008D5EC1" w14:paraId="2A894F95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lastRenderedPageBreak/>
        <w:t>Крестов</w:t>
      </w:r>
      <w:proofErr w:type="spellEnd"/>
      <w:r w:rsidRPr="00F05F36">
        <w:rPr>
          <w:sz w:val="28"/>
          <w:szCs w:val="28"/>
          <w:lang w:val="uk-UA"/>
        </w:rPr>
        <w:t xml:space="preserve"> Г.А., Березин Б.Д. </w:t>
      </w:r>
      <w:proofErr w:type="spellStart"/>
      <w:r w:rsidRPr="00F05F36">
        <w:rPr>
          <w:sz w:val="28"/>
          <w:szCs w:val="28"/>
          <w:lang w:val="uk-UA"/>
        </w:rPr>
        <w:t>Основные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понятия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современной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 xml:space="preserve">. Л.: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>, 1986.</w:t>
      </w:r>
    </w:p>
    <w:p w:rsidRPr="00F05F36" w:rsidR="008D5EC1" w:rsidP="008D5EC1" w:rsidRDefault="008D5EC1" w14:paraId="70BED820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Турова Н.Я. </w:t>
      </w:r>
      <w:proofErr w:type="spellStart"/>
      <w:r w:rsidRPr="00F05F36">
        <w:rPr>
          <w:sz w:val="28"/>
          <w:szCs w:val="28"/>
          <w:lang w:val="uk-UA"/>
        </w:rPr>
        <w:t>Таблицы-схемы</w:t>
      </w:r>
      <w:proofErr w:type="spellEnd"/>
      <w:r w:rsidRPr="00F05F36">
        <w:rPr>
          <w:sz w:val="28"/>
          <w:szCs w:val="28"/>
          <w:lang w:val="uk-UA"/>
        </w:rPr>
        <w:t xml:space="preserve"> по </w:t>
      </w:r>
      <w:proofErr w:type="spellStart"/>
      <w:r w:rsidRPr="00F05F36">
        <w:rPr>
          <w:sz w:val="28"/>
          <w:szCs w:val="28"/>
          <w:lang w:val="uk-UA"/>
        </w:rPr>
        <w:t>неорганической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 xml:space="preserve">: </w:t>
      </w:r>
      <w:proofErr w:type="spellStart"/>
      <w:r w:rsidRPr="00F05F36">
        <w:rPr>
          <w:sz w:val="28"/>
          <w:szCs w:val="28"/>
          <w:lang w:val="uk-UA"/>
        </w:rPr>
        <w:t>учебно-справочное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издание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М.: МЦНМО, 2009.</w:t>
      </w:r>
    </w:p>
    <w:p w:rsidRPr="00F05F36" w:rsidR="008D5EC1" w:rsidP="008D5EC1" w:rsidRDefault="008D5EC1" w14:paraId="64762B06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Н</w:t>
      </w:r>
      <w:r w:rsidR="006F6C68">
        <w:rPr>
          <w:sz w:val="28"/>
          <w:szCs w:val="28"/>
          <w:lang w:val="uk-UA"/>
        </w:rPr>
        <w:t xml:space="preserve">екрасов Б.В. </w:t>
      </w:r>
      <w:proofErr w:type="spellStart"/>
      <w:r w:rsidR="006F6C68">
        <w:rPr>
          <w:sz w:val="28"/>
          <w:szCs w:val="28"/>
          <w:lang w:val="uk-UA"/>
        </w:rPr>
        <w:t>Основы</w:t>
      </w:r>
      <w:proofErr w:type="spellEnd"/>
      <w:r w:rsidR="006F6C68">
        <w:rPr>
          <w:sz w:val="28"/>
          <w:szCs w:val="28"/>
          <w:lang w:val="uk-UA"/>
        </w:rPr>
        <w:t xml:space="preserve"> </w:t>
      </w:r>
      <w:proofErr w:type="spellStart"/>
      <w:r w:rsidR="006F6C68">
        <w:rPr>
          <w:sz w:val="28"/>
          <w:szCs w:val="28"/>
          <w:lang w:val="uk-UA"/>
        </w:rPr>
        <w:t>общей</w:t>
      </w:r>
      <w:proofErr w:type="spellEnd"/>
      <w:r w:rsidR="006F6C68">
        <w:rPr>
          <w:sz w:val="28"/>
          <w:szCs w:val="28"/>
          <w:lang w:val="uk-UA"/>
        </w:rPr>
        <w:t xml:space="preserve"> </w:t>
      </w:r>
      <w:proofErr w:type="spellStart"/>
      <w:r w:rsidR="006F6C68">
        <w:rPr>
          <w:sz w:val="28"/>
          <w:szCs w:val="28"/>
          <w:lang w:val="uk-UA"/>
        </w:rPr>
        <w:t>химии</w:t>
      </w:r>
      <w:proofErr w:type="spellEnd"/>
      <w:r w:rsidR="006F6C68">
        <w:rPr>
          <w:sz w:val="28"/>
          <w:szCs w:val="28"/>
          <w:lang w:val="uk-UA"/>
        </w:rPr>
        <w:t>:</w:t>
      </w:r>
      <w:r w:rsidRPr="00F05F36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 xml:space="preserve"> 2 т.</w:t>
      </w:r>
      <w:r w:rsidR="006F6C68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4-е </w:t>
      </w:r>
      <w:proofErr w:type="spellStart"/>
      <w:r w:rsidRPr="00F05F36">
        <w:rPr>
          <w:sz w:val="28"/>
          <w:szCs w:val="28"/>
          <w:lang w:val="uk-UA"/>
        </w:rPr>
        <w:t>изд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М., 2003 (або 3-тє вид., 1973).</w:t>
      </w:r>
    </w:p>
    <w:p w:rsidRPr="00F05F36" w:rsidR="008D5EC1" w:rsidP="008D5EC1" w:rsidRDefault="008D5EC1" w14:paraId="245D787F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Фиалков</w:t>
      </w:r>
      <w:proofErr w:type="spellEnd"/>
      <w:r w:rsidRPr="00F05F36">
        <w:rPr>
          <w:sz w:val="28"/>
          <w:szCs w:val="28"/>
          <w:lang w:val="uk-UA"/>
        </w:rPr>
        <w:t xml:space="preserve"> Ю.Я. Не </w:t>
      </w:r>
      <w:proofErr w:type="spellStart"/>
      <w:r w:rsidRPr="00F05F36">
        <w:rPr>
          <w:sz w:val="28"/>
          <w:szCs w:val="28"/>
          <w:lang w:val="uk-UA"/>
        </w:rPr>
        <w:t>только</w:t>
      </w:r>
      <w:proofErr w:type="spellEnd"/>
      <w:r w:rsidRPr="00F05F36">
        <w:rPr>
          <w:sz w:val="28"/>
          <w:szCs w:val="28"/>
          <w:lang w:val="uk-UA"/>
        </w:rPr>
        <w:t xml:space="preserve"> в </w:t>
      </w:r>
      <w:proofErr w:type="spellStart"/>
      <w:r w:rsidRPr="00F05F36">
        <w:rPr>
          <w:sz w:val="28"/>
          <w:szCs w:val="28"/>
          <w:lang w:val="uk-UA"/>
        </w:rPr>
        <w:t>воде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 xml:space="preserve">Л.: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>, 1976.</w:t>
      </w:r>
    </w:p>
    <w:p w:rsidRPr="00F05F36" w:rsidR="008D5EC1" w:rsidP="008D5EC1" w:rsidRDefault="008D5EC1" w14:paraId="30E46885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Холин</w:t>
      </w:r>
      <w:proofErr w:type="spellEnd"/>
      <w:r w:rsidRPr="00F05F36">
        <w:rPr>
          <w:sz w:val="28"/>
          <w:szCs w:val="28"/>
          <w:lang w:val="uk-UA"/>
        </w:rPr>
        <w:t xml:space="preserve"> Ю.В., </w:t>
      </w:r>
      <w:proofErr w:type="spellStart"/>
      <w:r w:rsidRPr="00F05F36">
        <w:rPr>
          <w:sz w:val="28"/>
          <w:szCs w:val="28"/>
          <w:lang w:val="uk-UA"/>
        </w:rPr>
        <w:t>Слета</w:t>
      </w:r>
      <w:proofErr w:type="spellEnd"/>
      <w:r w:rsidRPr="00F05F36">
        <w:rPr>
          <w:sz w:val="28"/>
          <w:szCs w:val="28"/>
          <w:lang w:val="uk-UA"/>
        </w:rPr>
        <w:t xml:space="preserve"> Л.А. Репетитор по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proofErr w:type="spellStart"/>
      <w:r w:rsidRPr="00F05F36">
        <w:rPr>
          <w:sz w:val="28"/>
          <w:szCs w:val="28"/>
          <w:lang w:val="uk-UA"/>
        </w:rPr>
        <w:t>Харьков</w:t>
      </w:r>
      <w:proofErr w:type="spellEnd"/>
      <w:r w:rsidRPr="00F05F36">
        <w:rPr>
          <w:sz w:val="28"/>
          <w:szCs w:val="28"/>
          <w:lang w:val="uk-UA"/>
        </w:rPr>
        <w:t xml:space="preserve">: </w:t>
      </w:r>
      <w:proofErr w:type="spellStart"/>
      <w:r w:rsidRPr="00F05F36">
        <w:rPr>
          <w:sz w:val="28"/>
          <w:szCs w:val="28"/>
          <w:lang w:val="uk-UA"/>
        </w:rPr>
        <w:t>Фолио</w:t>
      </w:r>
      <w:proofErr w:type="spellEnd"/>
      <w:r w:rsidRPr="00F05F36">
        <w:rPr>
          <w:sz w:val="28"/>
          <w:szCs w:val="28"/>
          <w:lang w:val="uk-UA"/>
        </w:rPr>
        <w:t>, 1998.</w:t>
      </w:r>
    </w:p>
    <w:p w:rsidRPr="00F05F36" w:rsidR="008D5EC1" w:rsidP="005341D9" w:rsidRDefault="008D5EC1" w14:paraId="458A7BA0" w14:textId="77777777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Фізична і колоїдна хімія</w:t>
      </w:r>
    </w:p>
    <w:p w:rsidRPr="00F05F36" w:rsidR="008D5EC1" w:rsidP="008D5EC1" w:rsidRDefault="008D5EC1" w14:paraId="6CB583A3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Эткинс</w:t>
      </w:r>
      <w:proofErr w:type="spellEnd"/>
      <w:r w:rsidRPr="00F05F36">
        <w:rPr>
          <w:sz w:val="28"/>
          <w:szCs w:val="28"/>
          <w:lang w:val="uk-UA"/>
        </w:rPr>
        <w:t xml:space="preserve"> П., де </w:t>
      </w:r>
      <w:proofErr w:type="spellStart"/>
      <w:r w:rsidRPr="00F05F36">
        <w:rPr>
          <w:sz w:val="28"/>
          <w:szCs w:val="28"/>
          <w:lang w:val="uk-UA"/>
        </w:rPr>
        <w:t>Паула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Дж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Физическая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М.: Мир, 2007</w:t>
      </w:r>
      <w:r w:rsidR="006F6C68">
        <w:rPr>
          <w:sz w:val="28"/>
          <w:szCs w:val="28"/>
          <w:lang w:val="uk-UA"/>
        </w:rPr>
        <w:t xml:space="preserve">; </w:t>
      </w:r>
      <w:proofErr w:type="spellStart"/>
      <w:r w:rsidRPr="00F05F36">
        <w:rPr>
          <w:sz w:val="28"/>
          <w:szCs w:val="28"/>
          <w:lang w:val="uk-UA"/>
        </w:rPr>
        <w:t>Даниэльс</w:t>
      </w:r>
      <w:proofErr w:type="spellEnd"/>
      <w:r w:rsidRPr="00F05F36">
        <w:rPr>
          <w:sz w:val="28"/>
          <w:szCs w:val="28"/>
          <w:lang w:val="uk-UA"/>
        </w:rPr>
        <w:t xml:space="preserve"> Ф., </w:t>
      </w:r>
      <w:proofErr w:type="spellStart"/>
      <w:r w:rsidRPr="00F05F36">
        <w:rPr>
          <w:sz w:val="28"/>
          <w:szCs w:val="28"/>
          <w:lang w:val="uk-UA"/>
        </w:rPr>
        <w:t>Олберти</w:t>
      </w:r>
      <w:proofErr w:type="spellEnd"/>
      <w:r w:rsidRPr="00F05F36">
        <w:rPr>
          <w:sz w:val="28"/>
          <w:szCs w:val="28"/>
          <w:lang w:val="uk-UA"/>
        </w:rPr>
        <w:t xml:space="preserve"> Р. </w:t>
      </w:r>
      <w:proofErr w:type="spellStart"/>
      <w:r w:rsidRPr="00F05F36">
        <w:rPr>
          <w:sz w:val="28"/>
          <w:szCs w:val="28"/>
          <w:lang w:val="uk-UA"/>
        </w:rPr>
        <w:t>Физическая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М.: Мир, 1978.</w:t>
      </w:r>
    </w:p>
    <w:p w:rsidRPr="00F05F36" w:rsidR="008D5EC1" w:rsidP="008D5EC1" w:rsidRDefault="008D5EC1" w14:paraId="0A87EE3E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Еремин</w:t>
      </w:r>
      <w:proofErr w:type="spellEnd"/>
      <w:r w:rsidRPr="00F05F36">
        <w:rPr>
          <w:sz w:val="28"/>
          <w:szCs w:val="28"/>
          <w:lang w:val="uk-UA"/>
        </w:rPr>
        <w:t xml:space="preserve"> В.В. </w:t>
      </w:r>
      <w:proofErr w:type="spellStart"/>
      <w:r w:rsidRPr="00F05F36">
        <w:rPr>
          <w:sz w:val="28"/>
          <w:szCs w:val="28"/>
          <w:lang w:val="uk-UA"/>
        </w:rPr>
        <w:t>Теоретическая</w:t>
      </w:r>
      <w:proofErr w:type="spellEnd"/>
      <w:r w:rsidRPr="00F05F36">
        <w:rPr>
          <w:sz w:val="28"/>
          <w:szCs w:val="28"/>
          <w:lang w:val="uk-UA"/>
        </w:rPr>
        <w:t xml:space="preserve"> и </w:t>
      </w:r>
      <w:proofErr w:type="spellStart"/>
      <w:r w:rsidRPr="00F05F36">
        <w:rPr>
          <w:sz w:val="28"/>
          <w:szCs w:val="28"/>
          <w:lang w:val="uk-UA"/>
        </w:rPr>
        <w:t>математическая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 для </w:t>
      </w:r>
      <w:proofErr w:type="spellStart"/>
      <w:r w:rsidRPr="00F05F36">
        <w:rPr>
          <w:sz w:val="28"/>
          <w:szCs w:val="28"/>
          <w:lang w:val="uk-UA"/>
        </w:rPr>
        <w:t>школьников</w:t>
      </w:r>
      <w:proofErr w:type="spellEnd"/>
      <w:r w:rsidRPr="00F05F36">
        <w:rPr>
          <w:sz w:val="28"/>
          <w:szCs w:val="28"/>
          <w:lang w:val="uk-UA"/>
        </w:rPr>
        <w:t>.</w:t>
      </w:r>
      <w:r w:rsidRPr="006F6C68" w:rsidR="006F6C68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 М.: МЦНМО, 2007.</w:t>
      </w:r>
    </w:p>
    <w:p w:rsidRPr="00F05F36" w:rsidR="008D5EC1" w:rsidP="008D5EC1" w:rsidRDefault="008D5EC1" w14:paraId="1BCB74E7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Жданов</w:t>
      </w:r>
      <w:proofErr w:type="spellEnd"/>
      <w:r w:rsidRPr="00F05F36">
        <w:rPr>
          <w:sz w:val="28"/>
          <w:szCs w:val="28"/>
          <w:lang w:val="uk-UA"/>
        </w:rPr>
        <w:t xml:space="preserve"> В.П. </w:t>
      </w:r>
      <w:proofErr w:type="spellStart"/>
      <w:r w:rsidRPr="00F05F36">
        <w:rPr>
          <w:sz w:val="28"/>
          <w:szCs w:val="28"/>
          <w:lang w:val="uk-UA"/>
        </w:rPr>
        <w:t>Скорость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химической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реакции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r w:rsidR="006F6C68">
        <w:rPr>
          <w:sz w:val="28"/>
          <w:szCs w:val="28"/>
          <w:lang w:val="uk-UA"/>
        </w:rPr>
        <w:t xml:space="preserve">− </w:t>
      </w:r>
      <w:proofErr w:type="spellStart"/>
      <w:r w:rsidRPr="00F05F36">
        <w:rPr>
          <w:sz w:val="28"/>
          <w:szCs w:val="28"/>
          <w:lang w:val="uk-UA"/>
        </w:rPr>
        <w:t>Новосибирск</w:t>
      </w:r>
      <w:proofErr w:type="spellEnd"/>
      <w:r w:rsidRPr="00F05F36">
        <w:rPr>
          <w:sz w:val="28"/>
          <w:szCs w:val="28"/>
          <w:lang w:val="uk-UA"/>
        </w:rPr>
        <w:t>: Наука, 1986.</w:t>
      </w:r>
    </w:p>
    <w:p w:rsidRPr="00F05F36" w:rsidR="008D5EC1" w:rsidP="005341D9" w:rsidRDefault="008D5EC1" w14:paraId="6750741E" w14:textId="77777777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Аналітична хімія</w:t>
      </w:r>
    </w:p>
    <w:p w:rsidRPr="00F05F36" w:rsidR="008D5EC1" w:rsidP="008D5EC1" w:rsidRDefault="008D5EC1" w14:paraId="14839791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Скуг</w:t>
      </w:r>
      <w:proofErr w:type="spellEnd"/>
      <w:r w:rsidRPr="00F05F36">
        <w:rPr>
          <w:sz w:val="28"/>
          <w:szCs w:val="28"/>
          <w:lang w:val="uk-UA"/>
        </w:rPr>
        <w:t xml:space="preserve"> Д., </w:t>
      </w:r>
      <w:proofErr w:type="spellStart"/>
      <w:r w:rsidRPr="00F05F36">
        <w:rPr>
          <w:sz w:val="28"/>
          <w:szCs w:val="28"/>
          <w:lang w:val="uk-UA"/>
        </w:rPr>
        <w:t>Уэст</w:t>
      </w:r>
      <w:proofErr w:type="spellEnd"/>
      <w:r w:rsidRPr="00F05F36">
        <w:rPr>
          <w:sz w:val="28"/>
          <w:szCs w:val="28"/>
          <w:lang w:val="uk-UA"/>
        </w:rPr>
        <w:t xml:space="preserve"> Д. </w:t>
      </w:r>
      <w:proofErr w:type="spellStart"/>
      <w:r w:rsidRPr="00F05F36">
        <w:rPr>
          <w:sz w:val="28"/>
          <w:szCs w:val="28"/>
          <w:lang w:val="uk-UA"/>
        </w:rPr>
        <w:t>Основы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аналитической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="006F6C68">
        <w:rPr>
          <w:sz w:val="28"/>
          <w:szCs w:val="28"/>
          <w:lang w:val="uk-UA"/>
        </w:rPr>
        <w:t>:</w:t>
      </w:r>
      <w:r w:rsidRPr="00F05F36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 xml:space="preserve"> 2-х т. </w:t>
      </w:r>
      <w:r w:rsidR="006F6C68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М.: Мир, 1979.</w:t>
      </w:r>
    </w:p>
    <w:p w:rsidRPr="00F05F36" w:rsidR="008D5EC1" w:rsidP="008D5EC1" w:rsidRDefault="008D5EC1" w14:paraId="175A4209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Лайтинен</w:t>
      </w:r>
      <w:proofErr w:type="spellEnd"/>
      <w:r w:rsidRPr="00F05F36">
        <w:rPr>
          <w:sz w:val="28"/>
          <w:szCs w:val="28"/>
          <w:lang w:val="uk-UA"/>
        </w:rPr>
        <w:t xml:space="preserve"> Г.А., </w:t>
      </w:r>
      <w:proofErr w:type="spellStart"/>
      <w:r w:rsidRPr="00F05F36">
        <w:rPr>
          <w:sz w:val="28"/>
          <w:szCs w:val="28"/>
          <w:lang w:val="uk-UA"/>
        </w:rPr>
        <w:t>Харрис</w:t>
      </w:r>
      <w:proofErr w:type="spellEnd"/>
      <w:r w:rsidRPr="00F05F36">
        <w:rPr>
          <w:sz w:val="28"/>
          <w:szCs w:val="28"/>
          <w:lang w:val="uk-UA"/>
        </w:rPr>
        <w:t xml:space="preserve"> В.Е. </w:t>
      </w:r>
      <w:proofErr w:type="spellStart"/>
      <w:r w:rsidRPr="00F05F36">
        <w:rPr>
          <w:sz w:val="28"/>
          <w:szCs w:val="28"/>
          <w:lang w:val="uk-UA"/>
        </w:rPr>
        <w:t>Химический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анализ</w:t>
      </w:r>
      <w:proofErr w:type="spellEnd"/>
      <w:r w:rsidRPr="00F05F36">
        <w:rPr>
          <w:sz w:val="28"/>
          <w:szCs w:val="28"/>
          <w:lang w:val="uk-UA"/>
        </w:rPr>
        <w:t>.</w:t>
      </w:r>
      <w:r w:rsidR="006F6C68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М.: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>, 1979.</w:t>
      </w:r>
    </w:p>
    <w:p w:rsidRPr="00F05F36" w:rsidR="008D5EC1" w:rsidP="008D5EC1" w:rsidRDefault="008D5EC1" w14:paraId="7CA41B1F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Ва</w:t>
      </w:r>
      <w:r w:rsidR="006F6C68">
        <w:rPr>
          <w:sz w:val="28"/>
          <w:szCs w:val="28"/>
          <w:lang w:val="uk-UA"/>
        </w:rPr>
        <w:t>сильев</w:t>
      </w:r>
      <w:proofErr w:type="spellEnd"/>
      <w:r w:rsidR="006F6C68">
        <w:rPr>
          <w:sz w:val="28"/>
          <w:szCs w:val="28"/>
          <w:lang w:val="uk-UA"/>
        </w:rPr>
        <w:t xml:space="preserve"> В.П. </w:t>
      </w:r>
      <w:proofErr w:type="spellStart"/>
      <w:r w:rsidR="006F6C68">
        <w:rPr>
          <w:sz w:val="28"/>
          <w:szCs w:val="28"/>
          <w:lang w:val="uk-UA"/>
        </w:rPr>
        <w:t>Аналитическая</w:t>
      </w:r>
      <w:proofErr w:type="spellEnd"/>
      <w:r w:rsidR="006F6C68">
        <w:rPr>
          <w:sz w:val="28"/>
          <w:szCs w:val="28"/>
          <w:lang w:val="uk-UA"/>
        </w:rPr>
        <w:t xml:space="preserve"> </w:t>
      </w:r>
      <w:proofErr w:type="spellStart"/>
      <w:r w:rsidR="006F6C68">
        <w:rPr>
          <w:sz w:val="28"/>
          <w:szCs w:val="28"/>
          <w:lang w:val="uk-UA"/>
        </w:rPr>
        <w:t>химия</w:t>
      </w:r>
      <w:proofErr w:type="spellEnd"/>
      <w:r w:rsidR="006F6C68">
        <w:rPr>
          <w:sz w:val="28"/>
          <w:szCs w:val="28"/>
          <w:lang w:val="uk-UA"/>
        </w:rPr>
        <w:t>:</w:t>
      </w:r>
      <w:r w:rsidRPr="00F05F36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в</w:t>
      </w:r>
      <w:r w:rsidRPr="00F05F36">
        <w:rPr>
          <w:sz w:val="28"/>
          <w:szCs w:val="28"/>
          <w:lang w:val="uk-UA"/>
        </w:rPr>
        <w:t xml:space="preserve"> 2 т.</w:t>
      </w:r>
      <w:r w:rsidR="006F6C68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3-е </w:t>
      </w:r>
      <w:proofErr w:type="spellStart"/>
      <w:r w:rsidRPr="00F05F36">
        <w:rPr>
          <w:sz w:val="28"/>
          <w:szCs w:val="28"/>
          <w:lang w:val="uk-UA"/>
        </w:rPr>
        <w:t>изд</w:t>
      </w:r>
      <w:proofErr w:type="spellEnd"/>
      <w:r w:rsidRPr="00F05F36">
        <w:rPr>
          <w:sz w:val="28"/>
          <w:szCs w:val="28"/>
          <w:lang w:val="uk-UA"/>
        </w:rPr>
        <w:t>.</w:t>
      </w:r>
      <w:r w:rsidR="006F6C68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М.: </w:t>
      </w:r>
      <w:proofErr w:type="spellStart"/>
      <w:r w:rsidRPr="00F05F36">
        <w:rPr>
          <w:sz w:val="28"/>
          <w:szCs w:val="28"/>
          <w:lang w:val="uk-UA"/>
        </w:rPr>
        <w:t>Дрофа</w:t>
      </w:r>
      <w:proofErr w:type="spellEnd"/>
      <w:r w:rsidRPr="00F05F36">
        <w:rPr>
          <w:sz w:val="28"/>
          <w:szCs w:val="28"/>
          <w:lang w:val="uk-UA"/>
        </w:rPr>
        <w:t>, 2005 (або попередні видання).</w:t>
      </w:r>
    </w:p>
    <w:p w:rsidRPr="00F05F36" w:rsidR="008D5EC1" w:rsidP="00257671" w:rsidRDefault="008D5EC1" w14:paraId="3EB17BE2" w14:textId="77777777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Органічна хімія і біохімія</w:t>
      </w:r>
    </w:p>
    <w:p w:rsidRPr="00F05F36" w:rsidR="008D5EC1" w:rsidP="008D5EC1" w:rsidRDefault="008D5EC1" w14:paraId="39EA5E40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>Петров А.А</w:t>
      </w:r>
      <w:r w:rsidR="006F6C68">
        <w:rPr>
          <w:sz w:val="28"/>
          <w:szCs w:val="28"/>
          <w:lang w:val="uk-UA"/>
        </w:rPr>
        <w:t xml:space="preserve">., </w:t>
      </w:r>
      <w:proofErr w:type="spellStart"/>
      <w:r w:rsidR="006F6C68">
        <w:rPr>
          <w:sz w:val="28"/>
          <w:szCs w:val="28"/>
          <w:lang w:val="uk-UA"/>
        </w:rPr>
        <w:t>Бальян</w:t>
      </w:r>
      <w:proofErr w:type="spellEnd"/>
      <w:r w:rsidR="006F6C68">
        <w:rPr>
          <w:sz w:val="28"/>
          <w:szCs w:val="28"/>
          <w:lang w:val="uk-UA"/>
        </w:rPr>
        <w:t xml:space="preserve"> Х.В., </w:t>
      </w:r>
      <w:proofErr w:type="spellStart"/>
      <w:r w:rsidR="006F6C68">
        <w:rPr>
          <w:sz w:val="28"/>
          <w:szCs w:val="28"/>
          <w:lang w:val="uk-UA"/>
        </w:rPr>
        <w:t>Трощенко</w:t>
      </w:r>
      <w:proofErr w:type="spellEnd"/>
      <w:r w:rsidR="006F6C68">
        <w:rPr>
          <w:sz w:val="28"/>
          <w:szCs w:val="28"/>
          <w:lang w:val="uk-UA"/>
        </w:rPr>
        <w:t>, А.Т.</w:t>
      </w:r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Органическая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химия</w:t>
      </w:r>
      <w:proofErr w:type="spellEnd"/>
      <w:r w:rsidRPr="00F05F36">
        <w:rPr>
          <w:sz w:val="28"/>
          <w:szCs w:val="28"/>
          <w:lang w:val="uk-UA"/>
        </w:rPr>
        <w:t xml:space="preserve">. </w:t>
      </w:r>
      <w:proofErr w:type="spellStart"/>
      <w:r w:rsidRPr="00F05F36">
        <w:rPr>
          <w:sz w:val="28"/>
          <w:szCs w:val="28"/>
          <w:lang w:val="uk-UA"/>
        </w:rPr>
        <w:t>Учебник</w:t>
      </w:r>
      <w:proofErr w:type="spellEnd"/>
      <w:r w:rsidRPr="00F05F36">
        <w:rPr>
          <w:sz w:val="28"/>
          <w:szCs w:val="28"/>
          <w:lang w:val="uk-UA"/>
        </w:rPr>
        <w:t xml:space="preserve"> для </w:t>
      </w:r>
      <w:proofErr w:type="spellStart"/>
      <w:r w:rsidRPr="00F05F36">
        <w:rPr>
          <w:sz w:val="28"/>
          <w:szCs w:val="28"/>
          <w:lang w:val="uk-UA"/>
        </w:rPr>
        <w:t>ВУЗов</w:t>
      </w:r>
      <w:proofErr w:type="spellEnd"/>
      <w:r w:rsidRPr="00F05F36">
        <w:rPr>
          <w:sz w:val="28"/>
          <w:szCs w:val="28"/>
          <w:lang w:val="uk-UA"/>
        </w:rPr>
        <w:t>.</w:t>
      </w:r>
      <w:r w:rsidRPr="006F6C68" w:rsidR="006F6C68">
        <w:rPr>
          <w:sz w:val="28"/>
          <w:szCs w:val="28"/>
          <w:lang w:val="uk-UA"/>
        </w:rPr>
        <w:t xml:space="preserve"> </w:t>
      </w:r>
      <w:r w:rsidR="006F6C68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СпБ</w:t>
      </w:r>
      <w:proofErr w:type="spellEnd"/>
      <w:r w:rsidRPr="00F05F36">
        <w:rPr>
          <w:sz w:val="28"/>
          <w:szCs w:val="28"/>
          <w:lang w:val="uk-UA"/>
        </w:rPr>
        <w:t xml:space="preserve">: </w:t>
      </w:r>
      <w:proofErr w:type="spellStart"/>
      <w:r w:rsidRPr="00F05F36">
        <w:rPr>
          <w:sz w:val="28"/>
          <w:szCs w:val="28"/>
          <w:lang w:val="uk-UA"/>
        </w:rPr>
        <w:t>Иван</w:t>
      </w:r>
      <w:proofErr w:type="spellEnd"/>
      <w:r w:rsidRPr="00F05F36">
        <w:rPr>
          <w:sz w:val="28"/>
          <w:szCs w:val="28"/>
          <w:lang w:val="uk-UA"/>
        </w:rPr>
        <w:t xml:space="preserve"> Федоров, 2003 (або попередні видання).</w:t>
      </w:r>
    </w:p>
    <w:p w:rsidRPr="00F05F36" w:rsidR="008D5EC1" w:rsidP="008D5EC1" w:rsidRDefault="008D5EC1" w14:paraId="6F2E8C39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Робертс </w:t>
      </w:r>
      <w:proofErr w:type="spellStart"/>
      <w:r w:rsidRPr="00F05F36">
        <w:rPr>
          <w:sz w:val="28"/>
          <w:szCs w:val="28"/>
          <w:lang w:val="uk-UA"/>
        </w:rPr>
        <w:t>Дж</w:t>
      </w:r>
      <w:proofErr w:type="spellEnd"/>
      <w:r w:rsidRPr="00F05F36">
        <w:rPr>
          <w:sz w:val="28"/>
          <w:szCs w:val="28"/>
          <w:lang w:val="uk-UA"/>
        </w:rPr>
        <w:t xml:space="preserve">., </w:t>
      </w:r>
      <w:proofErr w:type="spellStart"/>
      <w:r w:rsidRPr="00F05F36">
        <w:rPr>
          <w:sz w:val="28"/>
          <w:szCs w:val="28"/>
          <w:lang w:val="uk-UA"/>
        </w:rPr>
        <w:t>Касерио</w:t>
      </w:r>
      <w:proofErr w:type="spellEnd"/>
      <w:r w:rsidRPr="00F05F36">
        <w:rPr>
          <w:sz w:val="28"/>
          <w:szCs w:val="28"/>
          <w:lang w:val="uk-UA"/>
        </w:rPr>
        <w:t xml:space="preserve"> М. </w:t>
      </w:r>
      <w:proofErr w:type="spellStart"/>
      <w:r w:rsidRPr="00F05F36">
        <w:rPr>
          <w:sz w:val="28"/>
          <w:szCs w:val="28"/>
          <w:lang w:val="uk-UA"/>
        </w:rPr>
        <w:t>Основы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органической</w:t>
      </w:r>
      <w:proofErr w:type="spellEnd"/>
      <w:r w:rsidRPr="00F05F36">
        <w:rPr>
          <w:sz w:val="28"/>
          <w:szCs w:val="28"/>
          <w:lang w:val="uk-UA"/>
        </w:rPr>
        <w:t xml:space="preserve"> </w:t>
      </w:r>
      <w:proofErr w:type="spellStart"/>
      <w:r w:rsidRPr="00F05F36">
        <w:rPr>
          <w:sz w:val="28"/>
          <w:szCs w:val="28"/>
          <w:lang w:val="uk-UA"/>
        </w:rPr>
        <w:t>химии</w:t>
      </w:r>
      <w:proofErr w:type="spellEnd"/>
      <w:r w:rsidR="006F6C68">
        <w:rPr>
          <w:sz w:val="28"/>
          <w:szCs w:val="28"/>
          <w:lang w:val="uk-UA"/>
        </w:rPr>
        <w:t>; в</w:t>
      </w:r>
      <w:r w:rsidRPr="00F05F36">
        <w:rPr>
          <w:sz w:val="28"/>
          <w:szCs w:val="28"/>
          <w:lang w:val="uk-UA"/>
        </w:rPr>
        <w:t xml:space="preserve"> 2 т.</w:t>
      </w:r>
      <w:r w:rsidR="00E77794">
        <w:rPr>
          <w:sz w:val="28"/>
          <w:szCs w:val="28"/>
          <w:lang w:val="uk-UA"/>
        </w:rPr>
        <w:t xml:space="preserve"> − </w:t>
      </w:r>
      <w:r w:rsidRPr="00F05F36">
        <w:rPr>
          <w:sz w:val="28"/>
          <w:szCs w:val="28"/>
          <w:lang w:val="uk-UA"/>
        </w:rPr>
        <w:t xml:space="preserve">2-е </w:t>
      </w:r>
      <w:proofErr w:type="spellStart"/>
      <w:r w:rsidRPr="00F05F36">
        <w:rPr>
          <w:sz w:val="28"/>
          <w:szCs w:val="28"/>
          <w:lang w:val="uk-UA"/>
        </w:rPr>
        <w:t>изд</w:t>
      </w:r>
      <w:proofErr w:type="spellEnd"/>
      <w:r w:rsidRPr="00F05F36">
        <w:rPr>
          <w:sz w:val="28"/>
          <w:szCs w:val="28"/>
          <w:lang w:val="uk-UA"/>
        </w:rPr>
        <w:t>.</w:t>
      </w:r>
      <w:r w:rsidRPr="00E77794" w:rsidR="00E77794">
        <w:rPr>
          <w:sz w:val="28"/>
          <w:szCs w:val="28"/>
          <w:lang w:val="uk-UA"/>
        </w:rPr>
        <w:t xml:space="preserve"> </w:t>
      </w:r>
      <w:r w:rsidR="00E77794">
        <w:rPr>
          <w:sz w:val="28"/>
          <w:szCs w:val="28"/>
          <w:lang w:val="uk-UA"/>
        </w:rPr>
        <w:t>−</w:t>
      </w:r>
      <w:r w:rsidRPr="00F05F36">
        <w:rPr>
          <w:sz w:val="28"/>
          <w:szCs w:val="28"/>
          <w:lang w:val="uk-UA"/>
        </w:rPr>
        <w:t xml:space="preserve"> М.: Мир, 1978.</w:t>
      </w:r>
    </w:p>
    <w:p w:rsidRPr="00F05F36" w:rsidR="008D5EC1" w:rsidP="008D5EC1" w:rsidRDefault="008D5EC1" w14:paraId="67C651C7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Ластухін</w:t>
      </w:r>
      <w:proofErr w:type="spellEnd"/>
      <w:r w:rsidRPr="00F05F36">
        <w:rPr>
          <w:sz w:val="28"/>
          <w:szCs w:val="28"/>
          <w:lang w:val="uk-UA"/>
        </w:rPr>
        <w:t xml:space="preserve"> Ю.О., Воронов С.А. Органічна хімія.</w:t>
      </w:r>
      <w:r w:rsidR="00E77794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Львів: Центр Європи, 2001.</w:t>
      </w:r>
    </w:p>
    <w:p w:rsidRPr="00F05F36" w:rsidR="008D5EC1" w:rsidP="008D5EC1" w:rsidRDefault="008D5EC1" w14:paraId="3E3C2EDD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r w:rsidRPr="00F05F36">
        <w:rPr>
          <w:sz w:val="28"/>
          <w:szCs w:val="28"/>
          <w:lang w:val="uk-UA"/>
        </w:rPr>
        <w:t xml:space="preserve">Ковтуненко В.О. Загальна </w:t>
      </w:r>
      <w:r w:rsidR="00E77794">
        <w:rPr>
          <w:sz w:val="28"/>
          <w:szCs w:val="28"/>
          <w:lang w:val="uk-UA"/>
        </w:rPr>
        <w:t xml:space="preserve">стереохімія. Київ: </w:t>
      </w:r>
      <w:proofErr w:type="spellStart"/>
      <w:r w:rsidR="00E77794">
        <w:rPr>
          <w:sz w:val="28"/>
          <w:szCs w:val="28"/>
          <w:lang w:val="uk-UA"/>
        </w:rPr>
        <w:t>Невтес</w:t>
      </w:r>
      <w:proofErr w:type="spellEnd"/>
      <w:r w:rsidR="00E77794">
        <w:rPr>
          <w:sz w:val="28"/>
          <w:szCs w:val="28"/>
          <w:lang w:val="uk-UA"/>
        </w:rPr>
        <w:t>, 2001.</w:t>
      </w:r>
    </w:p>
    <w:p w:rsidRPr="00F05F36" w:rsidR="008D5EC1" w:rsidP="008D5EC1" w:rsidRDefault="008D5EC1" w14:paraId="25DE9985" w14:textId="77777777">
      <w:pPr>
        <w:numPr>
          <w:ilvl w:val="0"/>
          <w:numId w:val="12"/>
        </w:numPr>
        <w:overflowPunct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F05F36">
        <w:rPr>
          <w:sz w:val="28"/>
          <w:szCs w:val="28"/>
          <w:lang w:val="uk-UA"/>
        </w:rPr>
        <w:t>Пивоваренко</w:t>
      </w:r>
      <w:proofErr w:type="spellEnd"/>
      <w:r w:rsidRPr="00F05F36">
        <w:rPr>
          <w:sz w:val="28"/>
          <w:szCs w:val="28"/>
          <w:lang w:val="uk-UA"/>
        </w:rPr>
        <w:t xml:space="preserve"> В.Г. Основи біоорганічної хімії. Підручник для 11 класу загальноосвітньої школи з поглибленим вивченням хімії. </w:t>
      </w:r>
      <w:r w:rsidR="00E77794">
        <w:rPr>
          <w:sz w:val="28"/>
          <w:szCs w:val="28"/>
          <w:lang w:val="uk-UA"/>
        </w:rPr>
        <w:t xml:space="preserve">− </w:t>
      </w:r>
      <w:r w:rsidRPr="00F05F36">
        <w:rPr>
          <w:sz w:val="28"/>
          <w:szCs w:val="28"/>
          <w:lang w:val="uk-UA"/>
        </w:rPr>
        <w:t>2-ге вид.</w:t>
      </w:r>
      <w:r w:rsidR="00E77794">
        <w:rPr>
          <w:sz w:val="28"/>
          <w:szCs w:val="28"/>
          <w:lang w:val="uk-UA"/>
        </w:rPr>
        <w:t xml:space="preserve"> −</w:t>
      </w:r>
      <w:r w:rsidRPr="00F05F36">
        <w:rPr>
          <w:sz w:val="28"/>
          <w:szCs w:val="28"/>
          <w:lang w:val="uk-UA"/>
        </w:rPr>
        <w:t xml:space="preserve"> К.: Освіта, 1998 (або 1-ше вид., 1995).</w:t>
      </w:r>
    </w:p>
    <w:p w:rsidRPr="00F77F01" w:rsidR="008D5EC1" w:rsidP="00257671" w:rsidRDefault="008D5EC1" w14:paraId="2848C95C" w14:textId="53FFFC8D">
      <w:pPr>
        <w:tabs>
          <w:tab w:val="num" w:pos="709"/>
          <w:tab w:val="left" w:pos="851"/>
        </w:tabs>
        <w:overflowPunct w:val="0"/>
        <w:adjustRightInd w:val="0"/>
        <w:ind w:left="709" w:hanging="283"/>
        <w:jc w:val="both"/>
        <w:rPr>
          <w:color w:val="FFFFFF"/>
          <w:sz w:val="28"/>
          <w:szCs w:val="28"/>
          <w:lang w:val="uk-UA"/>
        </w:rPr>
      </w:pPr>
      <w:r w:rsidRPr="00F77F01">
        <w:rPr>
          <w:b/>
          <w:color w:val="FFFFFF"/>
          <w:sz w:val="28"/>
          <w:szCs w:val="28"/>
          <w:lang w:val="uk-UA"/>
        </w:rPr>
        <w:t>наука й освіта в Росії. Шкільні олімпіади з хімії</w:t>
      </w:r>
      <w:r w:rsidRPr="00F77F01">
        <w:rPr>
          <w:color w:val="FFFFFF"/>
          <w:sz w:val="28"/>
          <w:szCs w:val="28"/>
          <w:lang w:val="uk-UA"/>
        </w:rPr>
        <w:t>:</w:t>
      </w:r>
    </w:p>
    <w:p w:rsidRPr="00F77F01" w:rsidR="001E53F7" w:rsidP="001727E3" w:rsidRDefault="008D5EC1" w14:paraId="0B619EE6" w14:textId="77777777">
      <w:pPr>
        <w:tabs>
          <w:tab w:val="num" w:pos="709"/>
        </w:tabs>
        <w:overflowPunct w:val="0"/>
        <w:adjustRightInd w:val="0"/>
        <w:ind w:left="360"/>
        <w:jc w:val="both"/>
        <w:rPr>
          <w:color w:val="FFFFFF"/>
          <w:sz w:val="28"/>
          <w:szCs w:val="28"/>
          <w:lang w:val="uk-UA"/>
        </w:rPr>
      </w:pPr>
      <w:r w:rsidRPr="00F77F01">
        <w:rPr>
          <w:color w:val="FFFFFF"/>
          <w:sz w:val="28"/>
          <w:szCs w:val="28"/>
          <w:lang w:val="uk-UA"/>
        </w:rPr>
        <w:t>http://www.chem.msu.su/rus/olimp/</w:t>
      </w:r>
    </w:p>
    <w:sectPr w:rsidRPr="00F77F01" w:rsidR="001E53F7" w:rsidSect="0056106E">
      <w:pgSz w:w="11906" w:h="16838" w:orient="portrait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43F"/>
    <w:multiLevelType w:val="hybridMultilevel"/>
    <w:tmpl w:val="3E4EA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9021A"/>
    <w:multiLevelType w:val="hybridMultilevel"/>
    <w:tmpl w:val="568EE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30B1"/>
    <w:multiLevelType w:val="singleLevel"/>
    <w:tmpl w:val="D0E6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5286B"/>
    <w:multiLevelType w:val="hybridMultilevel"/>
    <w:tmpl w:val="AB5A1F8C"/>
    <w:lvl w:ilvl="0" w:tplc="0419000D">
      <w:start w:val="1"/>
      <w:numFmt w:val="bullet"/>
      <w:lvlText w:val=""/>
      <w:lvlJc w:val="left"/>
      <w:pPr>
        <w:ind w:left="16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4" w15:restartNumberingAfterBreak="0">
    <w:nsid w:val="17320040"/>
    <w:multiLevelType w:val="hybridMultilevel"/>
    <w:tmpl w:val="75B8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E47"/>
    <w:multiLevelType w:val="hybridMultilevel"/>
    <w:tmpl w:val="8356E1C0"/>
    <w:lvl w:ilvl="0" w:tplc="0419000B">
      <w:start w:val="1"/>
      <w:numFmt w:val="bullet"/>
      <w:lvlText w:val=""/>
      <w:lvlJc w:val="left"/>
      <w:pPr>
        <w:ind w:left="16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" w15:restartNumberingAfterBreak="0">
    <w:nsid w:val="24562423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975F2C"/>
    <w:multiLevelType w:val="hybridMultilevel"/>
    <w:tmpl w:val="C55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1C10B7"/>
    <w:multiLevelType w:val="hybridMultilevel"/>
    <w:tmpl w:val="9D06779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9" w15:restartNumberingAfterBreak="0">
    <w:nsid w:val="2C31089E"/>
    <w:multiLevelType w:val="hybridMultilevel"/>
    <w:tmpl w:val="76A62AC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10" w15:restartNumberingAfterBreak="0">
    <w:nsid w:val="3D7C03E5"/>
    <w:multiLevelType w:val="singleLevel"/>
    <w:tmpl w:val="D0E6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EC793C"/>
    <w:multiLevelType w:val="hybridMultilevel"/>
    <w:tmpl w:val="F43A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6740E"/>
    <w:multiLevelType w:val="hybridMultilevel"/>
    <w:tmpl w:val="21840E5A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89349C"/>
    <w:multiLevelType w:val="hybridMultilevel"/>
    <w:tmpl w:val="F4D8910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77582FBC"/>
    <w:multiLevelType w:val="hybridMultilevel"/>
    <w:tmpl w:val="E9AC15FE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533781"/>
    <w:multiLevelType w:val="multilevel"/>
    <w:tmpl w:val="0D76D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F953C7D"/>
    <w:multiLevelType w:val="hybridMultilevel"/>
    <w:tmpl w:val="9D3EF01A"/>
    <w:lvl w:ilvl="0" w:tplc="0419000B">
      <w:start w:val="1"/>
      <w:numFmt w:val="bullet"/>
      <w:lvlText w:val=""/>
      <w:lvlJc w:val="left"/>
      <w:pPr>
        <w:ind w:left="16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5"/>
  </w:num>
  <w:num w:numId="12">
    <w:abstractNumId w:val="7"/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E"/>
    <w:rsid w:val="000029A3"/>
    <w:rsid w:val="0000671C"/>
    <w:rsid w:val="00033C4F"/>
    <w:rsid w:val="00035B38"/>
    <w:rsid w:val="00040E73"/>
    <w:rsid w:val="00043D47"/>
    <w:rsid w:val="000454A1"/>
    <w:rsid w:val="00046549"/>
    <w:rsid w:val="000616CC"/>
    <w:rsid w:val="00073B40"/>
    <w:rsid w:val="00075D48"/>
    <w:rsid w:val="00086F1F"/>
    <w:rsid w:val="000969A0"/>
    <w:rsid w:val="000B58E0"/>
    <w:rsid w:val="000B6A41"/>
    <w:rsid w:val="000C28ED"/>
    <w:rsid w:val="000F5712"/>
    <w:rsid w:val="00101010"/>
    <w:rsid w:val="001135E2"/>
    <w:rsid w:val="00122E1B"/>
    <w:rsid w:val="001341D0"/>
    <w:rsid w:val="001541E7"/>
    <w:rsid w:val="00163E81"/>
    <w:rsid w:val="001727E3"/>
    <w:rsid w:val="001759DB"/>
    <w:rsid w:val="00184092"/>
    <w:rsid w:val="0019427D"/>
    <w:rsid w:val="00194C42"/>
    <w:rsid w:val="001A1AB2"/>
    <w:rsid w:val="001B49A8"/>
    <w:rsid w:val="001C5EDE"/>
    <w:rsid w:val="001D461D"/>
    <w:rsid w:val="001E53F7"/>
    <w:rsid w:val="001E5F6C"/>
    <w:rsid w:val="0020139B"/>
    <w:rsid w:val="002106E6"/>
    <w:rsid w:val="002246C0"/>
    <w:rsid w:val="00234C0B"/>
    <w:rsid w:val="00246199"/>
    <w:rsid w:val="00257671"/>
    <w:rsid w:val="00283DC4"/>
    <w:rsid w:val="002A5334"/>
    <w:rsid w:val="002B09CD"/>
    <w:rsid w:val="002B41EE"/>
    <w:rsid w:val="002D7A5F"/>
    <w:rsid w:val="002E2281"/>
    <w:rsid w:val="0031630E"/>
    <w:rsid w:val="00341F0C"/>
    <w:rsid w:val="003458AE"/>
    <w:rsid w:val="00357FC0"/>
    <w:rsid w:val="00375840"/>
    <w:rsid w:val="0038047F"/>
    <w:rsid w:val="003A7AFB"/>
    <w:rsid w:val="003B5A8C"/>
    <w:rsid w:val="003E0D0C"/>
    <w:rsid w:val="0043593B"/>
    <w:rsid w:val="004365B8"/>
    <w:rsid w:val="00441499"/>
    <w:rsid w:val="00450AFB"/>
    <w:rsid w:val="00451AF6"/>
    <w:rsid w:val="00452CE5"/>
    <w:rsid w:val="0046629E"/>
    <w:rsid w:val="00471194"/>
    <w:rsid w:val="00481D19"/>
    <w:rsid w:val="004B3FAC"/>
    <w:rsid w:val="004C6AF7"/>
    <w:rsid w:val="004F24E9"/>
    <w:rsid w:val="004F2E3F"/>
    <w:rsid w:val="00515733"/>
    <w:rsid w:val="00532475"/>
    <w:rsid w:val="005341D9"/>
    <w:rsid w:val="00543C58"/>
    <w:rsid w:val="00546943"/>
    <w:rsid w:val="00554698"/>
    <w:rsid w:val="0056106E"/>
    <w:rsid w:val="0057553F"/>
    <w:rsid w:val="0058539A"/>
    <w:rsid w:val="005900B7"/>
    <w:rsid w:val="00590B0F"/>
    <w:rsid w:val="005A1C24"/>
    <w:rsid w:val="005E1345"/>
    <w:rsid w:val="005E289E"/>
    <w:rsid w:val="005E444C"/>
    <w:rsid w:val="005F07A5"/>
    <w:rsid w:val="005F3D05"/>
    <w:rsid w:val="006155F0"/>
    <w:rsid w:val="00640A3B"/>
    <w:rsid w:val="00650654"/>
    <w:rsid w:val="00654952"/>
    <w:rsid w:val="006754F0"/>
    <w:rsid w:val="00681556"/>
    <w:rsid w:val="0068765F"/>
    <w:rsid w:val="006943EE"/>
    <w:rsid w:val="0069668C"/>
    <w:rsid w:val="006B1AD5"/>
    <w:rsid w:val="006B4606"/>
    <w:rsid w:val="006D2D0B"/>
    <w:rsid w:val="006D6F68"/>
    <w:rsid w:val="006E0CA1"/>
    <w:rsid w:val="006E6892"/>
    <w:rsid w:val="006E6CF1"/>
    <w:rsid w:val="006F1CEF"/>
    <w:rsid w:val="006F4334"/>
    <w:rsid w:val="006F6C68"/>
    <w:rsid w:val="007000DD"/>
    <w:rsid w:val="0071043F"/>
    <w:rsid w:val="00715350"/>
    <w:rsid w:val="00741D36"/>
    <w:rsid w:val="0075699E"/>
    <w:rsid w:val="0078492A"/>
    <w:rsid w:val="00790A60"/>
    <w:rsid w:val="007A396A"/>
    <w:rsid w:val="007C7065"/>
    <w:rsid w:val="007D1F57"/>
    <w:rsid w:val="007D2539"/>
    <w:rsid w:val="008014D6"/>
    <w:rsid w:val="00814BA1"/>
    <w:rsid w:val="00842B21"/>
    <w:rsid w:val="0085005C"/>
    <w:rsid w:val="00870025"/>
    <w:rsid w:val="00883982"/>
    <w:rsid w:val="008A4D0A"/>
    <w:rsid w:val="008B2DF5"/>
    <w:rsid w:val="008D5EC1"/>
    <w:rsid w:val="008E6B3B"/>
    <w:rsid w:val="008E7D54"/>
    <w:rsid w:val="00912AA8"/>
    <w:rsid w:val="009350AE"/>
    <w:rsid w:val="00942D0B"/>
    <w:rsid w:val="00955B49"/>
    <w:rsid w:val="00957820"/>
    <w:rsid w:val="009638E5"/>
    <w:rsid w:val="009664F5"/>
    <w:rsid w:val="009670BB"/>
    <w:rsid w:val="00976380"/>
    <w:rsid w:val="009A7AB0"/>
    <w:rsid w:val="00A002BE"/>
    <w:rsid w:val="00A02670"/>
    <w:rsid w:val="00A071B4"/>
    <w:rsid w:val="00A12A69"/>
    <w:rsid w:val="00A44FE5"/>
    <w:rsid w:val="00A60798"/>
    <w:rsid w:val="00A7617B"/>
    <w:rsid w:val="00A82A00"/>
    <w:rsid w:val="00A85B88"/>
    <w:rsid w:val="00AA117B"/>
    <w:rsid w:val="00AA1B2F"/>
    <w:rsid w:val="00AB0CAC"/>
    <w:rsid w:val="00AB7654"/>
    <w:rsid w:val="00AC292D"/>
    <w:rsid w:val="00AC79B9"/>
    <w:rsid w:val="00AD22B8"/>
    <w:rsid w:val="00AF0AB3"/>
    <w:rsid w:val="00AF7D0A"/>
    <w:rsid w:val="00B03F31"/>
    <w:rsid w:val="00B24B39"/>
    <w:rsid w:val="00B31752"/>
    <w:rsid w:val="00B451FF"/>
    <w:rsid w:val="00B54A4E"/>
    <w:rsid w:val="00B54F04"/>
    <w:rsid w:val="00B56234"/>
    <w:rsid w:val="00B60D6F"/>
    <w:rsid w:val="00B62B51"/>
    <w:rsid w:val="00B84C5E"/>
    <w:rsid w:val="00B97D97"/>
    <w:rsid w:val="00BA561F"/>
    <w:rsid w:val="00BC62F0"/>
    <w:rsid w:val="00BE40D7"/>
    <w:rsid w:val="00BE769C"/>
    <w:rsid w:val="00C00B7C"/>
    <w:rsid w:val="00C025D6"/>
    <w:rsid w:val="00C13A4D"/>
    <w:rsid w:val="00C33689"/>
    <w:rsid w:val="00C55345"/>
    <w:rsid w:val="00C66DA5"/>
    <w:rsid w:val="00C757F3"/>
    <w:rsid w:val="00C827ED"/>
    <w:rsid w:val="00CA0FB3"/>
    <w:rsid w:val="00CB227E"/>
    <w:rsid w:val="00CB61EA"/>
    <w:rsid w:val="00CC47A3"/>
    <w:rsid w:val="00CE496E"/>
    <w:rsid w:val="00CE78F3"/>
    <w:rsid w:val="00D0496A"/>
    <w:rsid w:val="00D06C0F"/>
    <w:rsid w:val="00D202E0"/>
    <w:rsid w:val="00D21BEE"/>
    <w:rsid w:val="00D26A83"/>
    <w:rsid w:val="00D26EE9"/>
    <w:rsid w:val="00D5046A"/>
    <w:rsid w:val="00D72E0C"/>
    <w:rsid w:val="00D802DD"/>
    <w:rsid w:val="00D826E5"/>
    <w:rsid w:val="00DB79CF"/>
    <w:rsid w:val="00DC0054"/>
    <w:rsid w:val="00DC0A65"/>
    <w:rsid w:val="00DD4858"/>
    <w:rsid w:val="00DE5E9A"/>
    <w:rsid w:val="00DF4958"/>
    <w:rsid w:val="00DF613A"/>
    <w:rsid w:val="00E10BB2"/>
    <w:rsid w:val="00E17F58"/>
    <w:rsid w:val="00E54085"/>
    <w:rsid w:val="00E63F34"/>
    <w:rsid w:val="00E77794"/>
    <w:rsid w:val="00ED19DC"/>
    <w:rsid w:val="00ED3231"/>
    <w:rsid w:val="00ED5C56"/>
    <w:rsid w:val="00EE36E4"/>
    <w:rsid w:val="00EE7613"/>
    <w:rsid w:val="00EF17E3"/>
    <w:rsid w:val="00F0346B"/>
    <w:rsid w:val="00F03661"/>
    <w:rsid w:val="00F05F36"/>
    <w:rsid w:val="00F138F1"/>
    <w:rsid w:val="00F13E67"/>
    <w:rsid w:val="00F14147"/>
    <w:rsid w:val="00F213FC"/>
    <w:rsid w:val="00F24A05"/>
    <w:rsid w:val="00F2593F"/>
    <w:rsid w:val="00F50B2C"/>
    <w:rsid w:val="00F50E5E"/>
    <w:rsid w:val="00F5516E"/>
    <w:rsid w:val="00F652FB"/>
    <w:rsid w:val="00F70488"/>
    <w:rsid w:val="00F72167"/>
    <w:rsid w:val="00F76584"/>
    <w:rsid w:val="00F774BC"/>
    <w:rsid w:val="00F778F6"/>
    <w:rsid w:val="00F77F01"/>
    <w:rsid w:val="00F81BD6"/>
    <w:rsid w:val="00F924A7"/>
    <w:rsid w:val="00FB019F"/>
    <w:rsid w:val="00FB3EA8"/>
    <w:rsid w:val="00FC1741"/>
    <w:rsid w:val="00FF741B"/>
    <w:rsid w:val="0CEB8749"/>
    <w:rsid w:val="28F2EF4D"/>
    <w:rsid w:val="2A0811E3"/>
    <w:rsid w:val="2AD35B12"/>
    <w:rsid w:val="3F339C9A"/>
    <w:rsid w:val="442C8F28"/>
    <w:rsid w:val="5A0E061F"/>
    <w:rsid w:val="5D90DFA6"/>
    <w:rsid w:val="67980360"/>
    <w:rsid w:val="689B69BE"/>
    <w:rsid w:val="6A67E8CC"/>
    <w:rsid w:val="79D5F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66C25"/>
  <w15:chartTrackingRefBased/>
  <w15:docId w15:val="{5D25C081-02B6-4692-897F-0241BDD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Batang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6106E"/>
    <w:rPr>
      <w:rFonts w:eastAsia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D5EC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3982"/>
    <w:pPr>
      <w:ind w:right="-34" w:firstLine="825"/>
      <w:jc w:val="both"/>
    </w:pPr>
    <w:rPr>
      <w:sz w:val="28"/>
      <w:lang w:val="uk-UA"/>
    </w:rPr>
  </w:style>
  <w:style w:type="character" w:styleId="a4" w:customStyle="1">
    <w:name w:val="Основний текст з відступом Знак"/>
    <w:link w:val="a3"/>
    <w:rsid w:val="00883982"/>
    <w:rPr>
      <w:rFonts w:eastAsia="Times New Roman"/>
      <w:sz w:val="28"/>
      <w:szCs w:val="24"/>
      <w:lang w:val="uk-UA"/>
    </w:rPr>
  </w:style>
  <w:style w:type="character" w:styleId="a5">
    <w:name w:val="Hyperlink"/>
    <w:unhideWhenUsed/>
    <w:rsid w:val="005E289E"/>
    <w:rPr>
      <w:color w:val="0000FF"/>
      <w:u w:val="single"/>
    </w:rPr>
  </w:style>
  <w:style w:type="character" w:styleId="40" w:customStyle="1">
    <w:name w:val="Заголовок 4 Знак"/>
    <w:link w:val="4"/>
    <w:rsid w:val="008D5EC1"/>
    <w:rPr>
      <w:rFonts w:eastAsia="Times New Roman"/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D5EC1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val="uk-UA" w:eastAsia="uk-UA"/>
    </w:rPr>
  </w:style>
  <w:style w:type="character" w:styleId="a7" w:customStyle="1">
    <w:name w:val="Верхній колонтитул Знак"/>
    <w:link w:val="a6"/>
    <w:rsid w:val="008D5EC1"/>
    <w:rPr>
      <w:rFonts w:ascii="Verdana" w:hAnsi="Verdana" w:eastAsia="Times New Roman"/>
      <w:b/>
      <w:sz w:val="32"/>
      <w:lang w:val="uk-UA" w:eastAsia="uk-UA"/>
    </w:rPr>
  </w:style>
  <w:style w:type="paragraph" w:styleId="a8">
    <w:name w:val="Body Text"/>
    <w:basedOn w:val="a"/>
    <w:link w:val="a9"/>
    <w:rsid w:val="0085005C"/>
    <w:pPr>
      <w:spacing w:after="120"/>
    </w:pPr>
  </w:style>
  <w:style w:type="character" w:styleId="a9" w:customStyle="1">
    <w:name w:val="Основний текст Знак"/>
    <w:link w:val="a8"/>
    <w:rsid w:val="0085005C"/>
    <w:rPr>
      <w:rFonts w:eastAsia="Times New Roman"/>
      <w:sz w:val="24"/>
      <w:szCs w:val="24"/>
    </w:rPr>
  </w:style>
  <w:style w:type="paragraph" w:styleId="1" w:customStyle="1">
    <w:name w:val="Абзац списку1"/>
    <w:basedOn w:val="a"/>
    <w:rsid w:val="00163E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 w:customStyle="1">
    <w:name w:val="Знак Знак"/>
    <w:basedOn w:val="a"/>
    <w:rsid w:val="00341F0C"/>
    <w:rPr>
      <w:rFonts w:ascii="Verdana" w:hAnsi="Verdana" w:cs="Verdana"/>
      <w:sz w:val="20"/>
      <w:szCs w:val="20"/>
      <w:lang w:val="en-US" w:eastAsia="en-US"/>
    </w:rPr>
  </w:style>
  <w:style w:type="character" w:styleId="normaltextrun" w:customStyle="1">
    <w:name w:val="normaltextrun"/>
    <w:basedOn w:val="a0"/>
    <w:rsid w:val="00040E73"/>
  </w:style>
  <w:style w:type="character" w:styleId="eop" w:customStyle="1">
    <w:name w:val="eop"/>
    <w:basedOn w:val="a0"/>
    <w:rsid w:val="0004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forms.gle/xFQoTMRuEAYy634m8" TargetMode="External" Id="rId9" /><Relationship Type="http://schemas.openxmlformats.org/officeDocument/2006/relationships/hyperlink" Target="mailto:center_ekspert@ukr.net" TargetMode="External" Id="Rb9ca4958d66048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1" ma:contentTypeDescription="Create a new document." ma:contentTypeScope="" ma:versionID="aa3e95e82d1f4bda6a9a5fcedbbe32bd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12ef38bda952a27442db225036fb3399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2C72-922A-4684-B830-001634DA7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45C61-965C-4D6E-AE8A-FEC925281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B3D5-9F5B-4310-A3BB-84234CA512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Методичні рекомендації про проведення ІІ (районного) етапу</dc:title>
  <dc:subject/>
  <dc:creator>kapran</dc:creator>
  <keywords/>
  <lastModifiedBy>Валентина Лелеко</lastModifiedBy>
  <revision>26</revision>
  <dcterms:created xsi:type="dcterms:W3CDTF">2021-11-15T08:25:00.0000000Z</dcterms:created>
  <dcterms:modified xsi:type="dcterms:W3CDTF">2021-11-17T07:53:41.8536958Z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