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4" w:rsidRDefault="00F045E4" w:rsidP="00F53563">
      <w:pPr>
        <w:pStyle w:val="2"/>
        <w:spacing w:before="62" w:line="276" w:lineRule="exact"/>
        <w:ind w:left="2048" w:right="2065"/>
        <w:jc w:val="center"/>
      </w:pPr>
    </w:p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</w:t>
      </w:r>
      <w:r w:rsidR="008218A6">
        <w:t xml:space="preserve"> </w:t>
      </w:r>
      <w:r w:rsidR="00C5270A">
        <w:t>88</w:t>
      </w:r>
    </w:p>
    <w:p w:rsidR="00B13208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406F5F" w:rsidRPr="00406F5F" w:rsidRDefault="00C5270A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C5270A">
        <w:rPr>
          <w:color w:val="000000" w:themeColor="text1"/>
        </w:rPr>
        <w:t>Сік фруктовий</w:t>
      </w:r>
    </w:p>
    <w:p w:rsidR="00C5270A" w:rsidRDefault="00C5270A" w:rsidP="00022B73">
      <w:pPr>
        <w:pStyle w:val="a6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</w:t>
      </w:r>
      <w:r w:rsidRPr="00C5270A">
        <w:rPr>
          <w:b/>
          <w:color w:val="000000" w:themeColor="text1"/>
          <w:sz w:val="24"/>
        </w:rPr>
        <w:t>ДК 021:2015:15320000-7: Фруктові та овочеві соки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C5270A">
        <w:rPr>
          <w:b w:val="0"/>
        </w:rPr>
        <w:t>11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90258" w:rsidRDefault="005B6BA7" w:rsidP="00A90258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C5270A">
        <w:rPr>
          <w:sz w:val="24"/>
          <w:szCs w:val="24"/>
        </w:rPr>
        <w:t>с</w:t>
      </w:r>
      <w:r w:rsidR="00C5270A" w:rsidRPr="00C5270A">
        <w:rPr>
          <w:sz w:val="24"/>
          <w:szCs w:val="24"/>
        </w:rPr>
        <w:t>ік фруктовий</w:t>
      </w:r>
    </w:p>
    <w:p w:rsidR="00C5270A" w:rsidRDefault="005B6BA7" w:rsidP="00C5270A">
      <w:pPr>
        <w:pStyle w:val="1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6B31">
        <w:rPr>
          <w:rFonts w:ascii="Times New Roman" w:hAnsi="Times New Roman"/>
          <w:b/>
          <w:sz w:val="24"/>
          <w:szCs w:val="24"/>
        </w:rPr>
        <w:t xml:space="preserve">2.2.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7B3134" w:rsidRPr="00126B31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126B31">
        <w:rPr>
          <w:rFonts w:ascii="Times New Roman" w:hAnsi="Times New Roman"/>
          <w:b/>
          <w:sz w:val="24"/>
          <w:szCs w:val="24"/>
        </w:rPr>
        <w:t>:</w:t>
      </w:r>
      <w:r w:rsidR="00AA46AD" w:rsidRPr="00126B31">
        <w:rPr>
          <w:rFonts w:ascii="Times New Roman" w:hAnsi="Times New Roman"/>
          <w:b/>
          <w:sz w:val="24"/>
          <w:szCs w:val="24"/>
        </w:rPr>
        <w:t xml:space="preserve"> </w:t>
      </w:r>
      <w:r w:rsidR="00AA46AD" w:rsidRPr="009A3A93">
        <w:rPr>
          <w:rFonts w:ascii="Times New Roman" w:hAnsi="Times New Roman"/>
        </w:rPr>
        <w:t xml:space="preserve"> </w:t>
      </w:r>
      <w:r w:rsidR="00C5270A" w:rsidRPr="00C5270A">
        <w:rPr>
          <w:rFonts w:ascii="Times New Roman" w:hAnsi="Times New Roman"/>
          <w:sz w:val="24"/>
          <w:szCs w:val="24"/>
          <w:lang w:val="uk-UA" w:eastAsia="ru-RU"/>
        </w:rPr>
        <w:t>9800 лі</w:t>
      </w:r>
      <w:proofErr w:type="gramStart"/>
      <w:r w:rsidR="00C5270A" w:rsidRPr="00C5270A">
        <w:rPr>
          <w:rFonts w:ascii="Times New Roman" w:hAnsi="Times New Roman"/>
          <w:sz w:val="24"/>
          <w:szCs w:val="24"/>
          <w:lang w:val="uk-UA" w:eastAsia="ru-RU"/>
        </w:rPr>
        <w:t>тр</w:t>
      </w:r>
      <w:proofErr w:type="gramEnd"/>
      <w:r w:rsidR="00FA2FA4">
        <w:rPr>
          <w:rFonts w:ascii="Times New Roman" w:hAnsi="Times New Roman"/>
          <w:sz w:val="24"/>
          <w:szCs w:val="24"/>
          <w:lang w:val="uk-UA" w:eastAsia="ru-RU"/>
        </w:rPr>
        <w:t>ів</w:t>
      </w:r>
    </w:p>
    <w:p w:rsidR="00374034" w:rsidRPr="00C5270A" w:rsidRDefault="005B6BA7" w:rsidP="00C5270A">
      <w:pPr>
        <w:pStyle w:val="11"/>
        <w:jc w:val="both"/>
        <w:rPr>
          <w:rFonts w:ascii="Times New Roman" w:hAnsi="Times New Roman"/>
          <w:spacing w:val="-4"/>
          <w:sz w:val="24"/>
          <w:szCs w:val="24"/>
        </w:rPr>
      </w:pPr>
      <w:r w:rsidRPr="00C5270A">
        <w:rPr>
          <w:rFonts w:ascii="Times New Roman" w:hAnsi="Times New Roman"/>
          <w:b/>
          <w:sz w:val="24"/>
          <w:szCs w:val="24"/>
        </w:rPr>
        <w:t xml:space="preserve">2.3. </w:t>
      </w:r>
      <w:r w:rsidR="007B3134" w:rsidRPr="00C5270A">
        <w:rPr>
          <w:rFonts w:ascii="Times New Roman" w:hAnsi="Times New Roman"/>
          <w:b/>
          <w:sz w:val="24"/>
          <w:szCs w:val="24"/>
        </w:rPr>
        <w:t>Місце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поставки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товарів,</w:t>
      </w:r>
      <w:r w:rsidR="007B3134" w:rsidRPr="00C5270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виконання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робіт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чи</w:t>
      </w:r>
      <w:r w:rsidR="007B3134" w:rsidRPr="00C5270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надання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послуг</w:t>
      </w:r>
      <w:r w:rsidRPr="00C5270A">
        <w:rPr>
          <w:rFonts w:ascii="Times New Roman" w:hAnsi="Times New Roman"/>
          <w:b/>
          <w:sz w:val="24"/>
          <w:szCs w:val="24"/>
        </w:rPr>
        <w:t>:</w:t>
      </w:r>
      <w:r w:rsidR="007B3134" w:rsidRPr="00C5270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 заклади Управління освіти, культури, молоді та спорту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Дергачівської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 міської ради, Дергачі, Харківська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ED394D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</w:t>
      </w:r>
      <w:r w:rsidR="00601B78">
        <w:rPr>
          <w:sz w:val="24"/>
          <w:szCs w:val="24"/>
        </w:rPr>
        <w:t xml:space="preserve">зпечувати </w:t>
      </w:r>
      <w:r w:rsidR="00030001" w:rsidRPr="00030001">
        <w:rPr>
          <w:sz w:val="24"/>
          <w:szCs w:val="24"/>
        </w:rPr>
        <w:t>харчування учнів</w:t>
      </w:r>
      <w:r w:rsidR="00B66DBB">
        <w:rPr>
          <w:sz w:val="24"/>
          <w:szCs w:val="24"/>
        </w:rPr>
        <w:t xml:space="preserve"> </w:t>
      </w:r>
      <w:r w:rsidR="004E6922">
        <w:rPr>
          <w:sz w:val="24"/>
          <w:szCs w:val="24"/>
        </w:rPr>
        <w:t>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 </w:t>
      </w:r>
      <w:r w:rsidR="004E6922">
        <w:rPr>
          <w:sz w:val="24"/>
          <w:szCs w:val="24"/>
        </w:rPr>
        <w:t xml:space="preserve">закладів </w:t>
      </w:r>
      <w:bookmarkStart w:id="0" w:name="_GoBack"/>
      <w:bookmarkEnd w:id="0"/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 xml:space="preserve"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</w:t>
      </w:r>
      <w:r w:rsidR="00224462">
        <w:rPr>
          <w:sz w:val="24"/>
          <w:szCs w:val="24"/>
        </w:rPr>
        <w:t>«Інструкції</w:t>
      </w:r>
      <w:r w:rsidR="00030001" w:rsidRPr="00030001">
        <w:rPr>
          <w:sz w:val="24"/>
          <w:szCs w:val="24"/>
        </w:rPr>
        <w:t xml:space="preserve"> з організації харчування у дошкільних навчальних закладах»</w:t>
      </w:r>
      <w:r w:rsidR="00227AE0">
        <w:rPr>
          <w:sz w:val="24"/>
          <w:szCs w:val="24"/>
        </w:rPr>
        <w:t>,</w:t>
      </w:r>
      <w:r w:rsidR="00030001" w:rsidRPr="00030001">
        <w:rPr>
          <w:sz w:val="24"/>
          <w:szCs w:val="24"/>
        </w:rPr>
        <w:t xml:space="preserve"> </w:t>
      </w:r>
      <w:r w:rsidR="00224462" w:rsidRPr="00224462">
        <w:rPr>
          <w:sz w:val="24"/>
          <w:szCs w:val="24"/>
        </w:rPr>
        <w:t>затвердженою наказом Міністерства освіти і науки України</w:t>
      </w:r>
      <w:r w:rsidR="00227AE0">
        <w:rPr>
          <w:sz w:val="24"/>
          <w:szCs w:val="24"/>
        </w:rPr>
        <w:t xml:space="preserve"> та Міністерства охорони здоров’я України від 17 квітня </w:t>
      </w:r>
      <w:r w:rsidR="00030001" w:rsidRPr="00030001">
        <w:rPr>
          <w:sz w:val="24"/>
          <w:szCs w:val="24"/>
        </w:rPr>
        <w:t>2006р. №298/227</w:t>
      </w:r>
      <w:r w:rsidR="00224462">
        <w:rPr>
          <w:sz w:val="24"/>
          <w:szCs w:val="24"/>
        </w:rPr>
        <w:t xml:space="preserve"> </w:t>
      </w:r>
      <w:r w:rsidR="00227AE0">
        <w:rPr>
          <w:sz w:val="24"/>
          <w:szCs w:val="24"/>
        </w:rPr>
        <w:t>.</w:t>
      </w:r>
    </w:p>
    <w:p w:rsidR="00227AE0" w:rsidRPr="00030001" w:rsidRDefault="00227AE0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C5270A" w:rsidRPr="00C5270A" w:rsidRDefault="00C5270A" w:rsidP="00C5270A">
      <w:pPr>
        <w:widowControl/>
        <w:autoSpaceDE/>
        <w:autoSpaceDN/>
        <w:ind w:firstLine="371"/>
        <w:jc w:val="both"/>
        <w:rPr>
          <w:sz w:val="24"/>
          <w:szCs w:val="24"/>
        </w:rPr>
      </w:pPr>
      <w:r w:rsidRPr="00C5270A">
        <w:rPr>
          <w:sz w:val="24"/>
          <w:szCs w:val="24"/>
        </w:rPr>
        <w:t xml:space="preserve">Сік фруктовий – придатний для дитячого харчування, виготовлений з високоякісної плодово-ягідної сировини, доброякісних стиглих, свіжих або збережених свіжими шляхом охолодження або іншими способами фруктів. Освітлений та з м’якоттю, фруктова частина повинна становити не менше 30%. Повинен бути з характерними для даного фрукту запахом та смаком. Упаковка (тара) повинна бути без пошкоджень, забезпечувати захист і зберігання товару під час транспортування від місця завантаження до місця поставки (відвантаження). </w:t>
      </w:r>
    </w:p>
    <w:p w:rsidR="00C5270A" w:rsidRPr="00C5270A" w:rsidRDefault="00C5270A" w:rsidP="00C5270A">
      <w:pPr>
        <w:widowControl/>
        <w:autoSpaceDE/>
        <w:autoSpaceDN/>
        <w:ind w:firstLine="371"/>
        <w:jc w:val="both"/>
        <w:rPr>
          <w:sz w:val="24"/>
          <w:szCs w:val="24"/>
        </w:rPr>
      </w:pPr>
      <w:r w:rsidRPr="00C5270A">
        <w:rPr>
          <w:sz w:val="24"/>
          <w:szCs w:val="24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C5270A" w:rsidRPr="00C5270A" w:rsidRDefault="00C5270A" w:rsidP="00C5270A">
      <w:pPr>
        <w:widowControl/>
        <w:autoSpaceDE/>
        <w:autoSpaceDN/>
        <w:ind w:firstLine="371"/>
        <w:jc w:val="both"/>
        <w:rPr>
          <w:sz w:val="24"/>
          <w:szCs w:val="24"/>
        </w:rPr>
      </w:pPr>
      <w:r w:rsidRPr="00C5270A">
        <w:rPr>
          <w:sz w:val="24"/>
          <w:szCs w:val="24"/>
        </w:rPr>
        <w:t xml:space="preserve">     Сік фруктовий  повинен відповідати умовам ГОСТ, ДСТУ або ТУ, які діють на момент проведення процедури закупівлі. </w:t>
      </w:r>
    </w:p>
    <w:p w:rsidR="00C5270A" w:rsidRPr="00C5270A" w:rsidRDefault="00C5270A" w:rsidP="00C5270A">
      <w:pPr>
        <w:widowControl/>
        <w:autoSpaceDE/>
        <w:autoSpaceDN/>
        <w:ind w:firstLine="371"/>
        <w:jc w:val="both"/>
        <w:rPr>
          <w:sz w:val="24"/>
          <w:szCs w:val="24"/>
        </w:rPr>
      </w:pPr>
      <w:r w:rsidRPr="00C5270A">
        <w:rPr>
          <w:sz w:val="24"/>
          <w:szCs w:val="24"/>
        </w:rPr>
        <w:t xml:space="preserve">     Термін придатності (зберігання) товару - згідно  терміну, вказаного на упаковці.  </w:t>
      </w:r>
    </w:p>
    <w:p w:rsidR="00B42E45" w:rsidRPr="00B4590F" w:rsidRDefault="006F5386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B42E45" w:rsidRPr="00B4590F">
        <w:rPr>
          <w:rFonts w:ascii="Times New Roman" w:hAnsi="Times New Roman"/>
          <w:sz w:val="24"/>
          <w:szCs w:val="24"/>
        </w:rPr>
        <w:t>в</w:t>
      </w:r>
      <w:r w:rsidR="00C217EC" w:rsidRPr="00B4590F">
        <w:rPr>
          <w:rFonts w:ascii="Times New Roman" w:hAnsi="Times New Roman"/>
          <w:sz w:val="24"/>
          <w:szCs w:val="24"/>
        </w:rPr>
        <w:t>икористовуючи загальнодоступну інформацію</w:t>
      </w:r>
      <w:r w:rsidR="005F5D50">
        <w:rPr>
          <w:rFonts w:ascii="Times New Roman" w:hAnsi="Times New Roman"/>
          <w:sz w:val="24"/>
          <w:szCs w:val="24"/>
        </w:rPr>
        <w:t>,</w:t>
      </w:r>
      <w:r w:rsidR="00C217EC" w:rsidRPr="00B4590F">
        <w:rPr>
          <w:rFonts w:ascii="Times New Roman" w:hAnsi="Times New Roman"/>
          <w:sz w:val="24"/>
          <w:szCs w:val="24"/>
        </w:rPr>
        <w:t xml:space="preserve"> щодо цін на даний предмет закупівлі</w:t>
      </w:r>
      <w:r w:rsidR="00B42E45" w:rsidRPr="00B4590F">
        <w:rPr>
          <w:rFonts w:ascii="Times New Roman" w:hAnsi="Times New Roman"/>
          <w:sz w:val="24"/>
          <w:szCs w:val="24"/>
        </w:rPr>
        <w:t>, яка міститься у відкритих джерелах, а саме на сайтах виробників та постачальників</w:t>
      </w:r>
      <w:r w:rsidR="00C64E1F" w:rsidRPr="00B4590F">
        <w:rPr>
          <w:rFonts w:ascii="Times New Roman" w:hAnsi="Times New Roman"/>
          <w:sz w:val="24"/>
          <w:szCs w:val="24"/>
        </w:rPr>
        <w:t xml:space="preserve">, </w:t>
      </w:r>
      <w:r w:rsidR="00B42E45" w:rsidRPr="00B4590F">
        <w:rPr>
          <w:rFonts w:ascii="Times New Roman" w:hAnsi="Times New Roman"/>
          <w:sz w:val="24"/>
          <w:szCs w:val="24"/>
        </w:rPr>
        <w:t>в електронній системі закупівель «</w:t>
      </w:r>
      <w:proofErr w:type="spellStart"/>
      <w:r w:rsidR="00B42E45" w:rsidRPr="00B4590F">
        <w:rPr>
          <w:rFonts w:ascii="Times New Roman" w:hAnsi="Times New Roman"/>
          <w:sz w:val="24"/>
          <w:szCs w:val="24"/>
          <w:lang w:val="en-US"/>
        </w:rPr>
        <w:t>Prozzoro</w:t>
      </w:r>
      <w:proofErr w:type="spellEnd"/>
      <w:r w:rsidR="00B42E45" w:rsidRPr="00B4590F">
        <w:rPr>
          <w:rFonts w:ascii="Times New Roman" w:hAnsi="Times New Roman"/>
          <w:sz w:val="24"/>
          <w:szCs w:val="24"/>
        </w:rPr>
        <w:t>» та проаналізувавши комерційні пропозиції від постачальників було визначено очікувану вартість предмета закупівлі –</w:t>
      </w:r>
      <w:r w:rsidR="009F7977" w:rsidRPr="00B4590F">
        <w:rPr>
          <w:rFonts w:ascii="Times New Roman" w:hAnsi="Times New Roman"/>
          <w:sz w:val="24"/>
          <w:szCs w:val="24"/>
        </w:rPr>
        <w:t xml:space="preserve"> </w:t>
      </w:r>
      <w:r w:rsidR="005F5D50" w:rsidRPr="005F5D50">
        <w:rPr>
          <w:rFonts w:ascii="Times New Roman" w:hAnsi="Times New Roman"/>
          <w:sz w:val="24"/>
          <w:szCs w:val="24"/>
        </w:rPr>
        <w:t>327 680,00</w:t>
      </w:r>
      <w:r w:rsidR="005F5D50">
        <w:rPr>
          <w:rFonts w:ascii="Times New Roman" w:hAnsi="Times New Roman"/>
          <w:sz w:val="24"/>
          <w:szCs w:val="24"/>
        </w:rPr>
        <w:t xml:space="preserve"> </w:t>
      </w:r>
      <w:r w:rsidR="00C64E1F" w:rsidRPr="00B4590F">
        <w:rPr>
          <w:rFonts w:ascii="Times New Roman" w:hAnsi="Times New Roman"/>
          <w:sz w:val="24"/>
          <w:szCs w:val="24"/>
        </w:rPr>
        <w:t>грн.</w:t>
      </w: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5F5D50">
      <w:pgSz w:w="11900" w:h="16840"/>
      <w:pgMar w:top="142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102AFF"/>
    <w:rsid w:val="0011738E"/>
    <w:rsid w:val="001252D3"/>
    <w:rsid w:val="00126B31"/>
    <w:rsid w:val="00157A70"/>
    <w:rsid w:val="00172DA2"/>
    <w:rsid w:val="001733AC"/>
    <w:rsid w:val="001B0560"/>
    <w:rsid w:val="001C18B3"/>
    <w:rsid w:val="001E25E1"/>
    <w:rsid w:val="001E7C28"/>
    <w:rsid w:val="00224462"/>
    <w:rsid w:val="00227AE0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74034"/>
    <w:rsid w:val="003A4209"/>
    <w:rsid w:val="003A7742"/>
    <w:rsid w:val="003C39E3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B01EF"/>
    <w:rsid w:val="004E6922"/>
    <w:rsid w:val="00502003"/>
    <w:rsid w:val="005106BE"/>
    <w:rsid w:val="00521FE4"/>
    <w:rsid w:val="00522AF5"/>
    <w:rsid w:val="00533AE5"/>
    <w:rsid w:val="00552580"/>
    <w:rsid w:val="00574A68"/>
    <w:rsid w:val="00581B4F"/>
    <w:rsid w:val="00592814"/>
    <w:rsid w:val="005B393C"/>
    <w:rsid w:val="005B6BA7"/>
    <w:rsid w:val="005F273B"/>
    <w:rsid w:val="005F5D50"/>
    <w:rsid w:val="005F6AA2"/>
    <w:rsid w:val="005F6F32"/>
    <w:rsid w:val="00601B78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B1E7E"/>
    <w:rsid w:val="008B5676"/>
    <w:rsid w:val="008C665A"/>
    <w:rsid w:val="008C7134"/>
    <w:rsid w:val="00961B39"/>
    <w:rsid w:val="009634D3"/>
    <w:rsid w:val="009A145B"/>
    <w:rsid w:val="009A1BA0"/>
    <w:rsid w:val="009A3A93"/>
    <w:rsid w:val="009E4F64"/>
    <w:rsid w:val="009F7977"/>
    <w:rsid w:val="00A00AE0"/>
    <w:rsid w:val="00A1377A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F3EF6"/>
    <w:rsid w:val="00C03975"/>
    <w:rsid w:val="00C048C5"/>
    <w:rsid w:val="00C13A89"/>
    <w:rsid w:val="00C217EC"/>
    <w:rsid w:val="00C373A8"/>
    <w:rsid w:val="00C5270A"/>
    <w:rsid w:val="00C64E1F"/>
    <w:rsid w:val="00C718CA"/>
    <w:rsid w:val="00C93B4C"/>
    <w:rsid w:val="00CA3FF4"/>
    <w:rsid w:val="00CA5630"/>
    <w:rsid w:val="00CC75D3"/>
    <w:rsid w:val="00CD1847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394D"/>
    <w:rsid w:val="00EE40CC"/>
    <w:rsid w:val="00F00FA4"/>
    <w:rsid w:val="00F045E4"/>
    <w:rsid w:val="00F14168"/>
    <w:rsid w:val="00F53563"/>
    <w:rsid w:val="00F5560F"/>
    <w:rsid w:val="00F57B02"/>
    <w:rsid w:val="00F61F77"/>
    <w:rsid w:val="00F83424"/>
    <w:rsid w:val="00FA2FA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38</cp:revision>
  <cp:lastPrinted>2022-01-12T10:00:00Z</cp:lastPrinted>
  <dcterms:created xsi:type="dcterms:W3CDTF">2021-01-31T18:52:00Z</dcterms:created>
  <dcterms:modified xsi:type="dcterms:W3CDTF">2022-01-12T10:43:00Z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