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49560D17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  <w:r w:rsidR="0029677B">
        <w:t>№</w:t>
      </w:r>
      <w:r w:rsidR="00F77AF6">
        <w:t xml:space="preserve"> 8/2</w:t>
      </w:r>
    </w:p>
    <w:p w14:paraId="0540F5FD" w14:textId="77777777" w:rsidR="00EC1229" w:rsidRDefault="00EC1229" w:rsidP="00B00E59">
      <w:pPr>
        <w:pStyle w:val="2"/>
        <w:spacing w:before="62" w:line="276" w:lineRule="exact"/>
        <w:ind w:left="0" w:right="79"/>
        <w:jc w:val="center"/>
      </w:pPr>
    </w:p>
    <w:p w14:paraId="7ED3A840" w14:textId="0E980CE7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 xml:space="preserve">Щодо проведення закупівлі без використання електронної системи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5 п. 13 Особливостей здійснення публічних </w:t>
      </w:r>
      <w:proofErr w:type="spellStart"/>
      <w:r>
        <w:rPr>
          <w:b/>
          <w:color w:val="000000" w:themeColor="text1"/>
          <w:sz w:val="24"/>
        </w:rPr>
        <w:t>закупівель</w:t>
      </w:r>
      <w:proofErr w:type="spellEnd"/>
      <w:r>
        <w:rPr>
          <w:b/>
          <w:color w:val="000000" w:themeColor="text1"/>
          <w:sz w:val="24"/>
        </w:rPr>
        <w:t xml:space="preserve">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DF7BDA4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="00545290" w:rsidRPr="00545290">
        <w:rPr>
          <w:b/>
          <w:bCs/>
          <w:sz w:val="24"/>
          <w:szCs w:val="24"/>
        </w:rPr>
        <w:t>09320000-8 – «Пара, гаряча вода та пов’язана продукція»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68127E68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602D5B4D" w14:textId="77777777" w:rsidR="0060354F" w:rsidRDefault="0060354F" w:rsidP="00022B73">
      <w:pPr>
        <w:pStyle w:val="a6"/>
        <w:jc w:val="both"/>
        <w:rPr>
          <w:b/>
          <w:sz w:val="24"/>
          <w:szCs w:val="24"/>
        </w:rPr>
      </w:pP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3E6445D8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Постачання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теплової</w:t>
      </w:r>
      <w:proofErr w:type="spellEnd"/>
      <w:r w:rsidR="00C74BAD">
        <w:rPr>
          <w:sz w:val="24"/>
          <w:szCs w:val="24"/>
          <w:lang w:val="ru-RU"/>
        </w:rPr>
        <w:t xml:space="preserve"> </w:t>
      </w:r>
      <w:proofErr w:type="spellStart"/>
      <w:r w:rsidR="00C74BAD">
        <w:rPr>
          <w:sz w:val="24"/>
          <w:szCs w:val="24"/>
          <w:lang w:val="ru-RU"/>
        </w:rPr>
        <w:t>енергії</w:t>
      </w:r>
      <w:proofErr w:type="spellEnd"/>
    </w:p>
    <w:p w14:paraId="24446031" w14:textId="3F8A90BF" w:rsidR="00CA3FF4" w:rsidRPr="00C74BAD" w:rsidRDefault="005B6BA7" w:rsidP="00022B73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A47913">
        <w:rPr>
          <w:color w:val="000000" w:themeColor="text1"/>
          <w:sz w:val="24"/>
          <w:szCs w:val="24"/>
        </w:rPr>
        <w:t>2</w:t>
      </w:r>
      <w:r w:rsidR="0026627A">
        <w:rPr>
          <w:color w:val="000000" w:themeColor="text1"/>
          <w:sz w:val="24"/>
          <w:szCs w:val="24"/>
        </w:rPr>
        <w:t>65</w:t>
      </w:r>
      <w:r w:rsidR="00A47913">
        <w:rPr>
          <w:color w:val="000000" w:themeColor="text1"/>
          <w:sz w:val="24"/>
          <w:szCs w:val="24"/>
        </w:rPr>
        <w:t xml:space="preserve">,00 </w:t>
      </w:r>
      <w:proofErr w:type="spellStart"/>
      <w:r w:rsidR="00A47913">
        <w:rPr>
          <w:color w:val="000000" w:themeColor="text1"/>
          <w:sz w:val="24"/>
          <w:szCs w:val="24"/>
        </w:rPr>
        <w:t>Гкал</w:t>
      </w:r>
      <w:proofErr w:type="spellEnd"/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77777777" w:rsidR="0026627A" w:rsidRPr="0026627A" w:rsidRDefault="0026627A" w:rsidP="00A47913">
      <w:pPr>
        <w:pStyle w:val="a6"/>
        <w:jc w:val="both"/>
        <w:rPr>
          <w:bCs/>
          <w:sz w:val="24"/>
          <w:szCs w:val="24"/>
        </w:rPr>
      </w:pPr>
      <w:r w:rsidRPr="0026627A">
        <w:rPr>
          <w:bCs/>
          <w:lang w:val="ru-RU"/>
        </w:rPr>
        <w:t>62300, </w:t>
      </w:r>
      <w:proofErr w:type="spellStart"/>
      <w:r w:rsidRPr="0026627A">
        <w:rPr>
          <w:bCs/>
          <w:lang w:val="ru-RU"/>
        </w:rPr>
        <w:t>Україна</w:t>
      </w:r>
      <w:proofErr w:type="spellEnd"/>
      <w:r w:rsidRPr="0026627A">
        <w:rPr>
          <w:bCs/>
          <w:lang w:val="ru-RU"/>
        </w:rPr>
        <w:t>, </w:t>
      </w:r>
      <w:proofErr w:type="spellStart"/>
      <w:r w:rsidRPr="0026627A">
        <w:rPr>
          <w:bCs/>
          <w:lang w:val="ru-RU"/>
        </w:rPr>
        <w:t>Харківська</w:t>
      </w:r>
      <w:proofErr w:type="spellEnd"/>
      <w:r w:rsidRPr="0026627A">
        <w:rPr>
          <w:bCs/>
          <w:lang w:val="ru-RU"/>
        </w:rPr>
        <w:t xml:space="preserve"> область, </w:t>
      </w:r>
      <w:proofErr w:type="spellStart"/>
      <w:r w:rsidRPr="0026627A">
        <w:rPr>
          <w:bCs/>
          <w:lang w:val="ru-RU"/>
        </w:rPr>
        <w:t>Дергачі</w:t>
      </w:r>
      <w:proofErr w:type="spellEnd"/>
      <w:r w:rsidRPr="0026627A">
        <w:rPr>
          <w:bCs/>
          <w:lang w:val="ru-RU"/>
        </w:rPr>
        <w:t>, </w:t>
      </w:r>
      <w:proofErr w:type="spellStart"/>
      <w:r w:rsidRPr="0026627A">
        <w:rPr>
          <w:bCs/>
          <w:lang w:val="ru-RU"/>
        </w:rPr>
        <w:t>Заклади</w:t>
      </w:r>
      <w:proofErr w:type="spellEnd"/>
      <w:r w:rsidRPr="0026627A">
        <w:rPr>
          <w:bCs/>
          <w:lang w:val="ru-RU"/>
        </w:rPr>
        <w:t xml:space="preserve"> </w:t>
      </w:r>
      <w:proofErr w:type="spellStart"/>
      <w:r w:rsidRPr="0026627A">
        <w:rPr>
          <w:bCs/>
          <w:lang w:val="ru-RU"/>
        </w:rPr>
        <w:t>Управління</w:t>
      </w:r>
      <w:proofErr w:type="spellEnd"/>
      <w:r w:rsidRPr="0026627A">
        <w:rPr>
          <w:bCs/>
          <w:lang w:val="ru-RU"/>
        </w:rPr>
        <w:t xml:space="preserve"> </w:t>
      </w:r>
      <w:proofErr w:type="spellStart"/>
      <w:r w:rsidRPr="0026627A">
        <w:rPr>
          <w:bCs/>
          <w:lang w:val="ru-RU"/>
        </w:rPr>
        <w:t>освіти</w:t>
      </w:r>
      <w:proofErr w:type="spellEnd"/>
      <w:r w:rsidRPr="0026627A">
        <w:rPr>
          <w:bCs/>
          <w:lang w:val="ru-RU"/>
        </w:rPr>
        <w:t xml:space="preserve">, </w:t>
      </w:r>
      <w:proofErr w:type="spellStart"/>
      <w:r w:rsidRPr="0026627A">
        <w:rPr>
          <w:bCs/>
          <w:lang w:val="ru-RU"/>
        </w:rPr>
        <w:t>культури</w:t>
      </w:r>
      <w:proofErr w:type="spellEnd"/>
      <w:r w:rsidRPr="0026627A">
        <w:rPr>
          <w:bCs/>
          <w:lang w:val="ru-RU"/>
        </w:rPr>
        <w:t xml:space="preserve">, </w:t>
      </w:r>
      <w:proofErr w:type="spellStart"/>
      <w:r w:rsidRPr="0026627A">
        <w:rPr>
          <w:bCs/>
          <w:lang w:val="ru-RU"/>
        </w:rPr>
        <w:t>молоді</w:t>
      </w:r>
      <w:proofErr w:type="spellEnd"/>
      <w:r w:rsidRPr="0026627A">
        <w:rPr>
          <w:bCs/>
          <w:lang w:val="ru-RU"/>
        </w:rPr>
        <w:t xml:space="preserve"> та спорту </w:t>
      </w:r>
      <w:proofErr w:type="spellStart"/>
      <w:r w:rsidRPr="0026627A">
        <w:rPr>
          <w:bCs/>
          <w:lang w:val="ru-RU"/>
        </w:rPr>
        <w:t>Дергачівської</w:t>
      </w:r>
      <w:proofErr w:type="spellEnd"/>
      <w:r w:rsidRPr="0026627A">
        <w:rPr>
          <w:bCs/>
          <w:lang w:val="ru-RU"/>
        </w:rPr>
        <w:t xml:space="preserve"> </w:t>
      </w:r>
      <w:proofErr w:type="spellStart"/>
      <w:r w:rsidRPr="0026627A">
        <w:rPr>
          <w:bCs/>
          <w:lang w:val="ru-RU"/>
        </w:rPr>
        <w:t>міської</w:t>
      </w:r>
      <w:proofErr w:type="spellEnd"/>
      <w:r w:rsidRPr="0026627A">
        <w:rPr>
          <w:bCs/>
          <w:lang w:val="ru-RU"/>
        </w:rPr>
        <w:t xml:space="preserve"> ради</w:t>
      </w:r>
      <w:r w:rsidRPr="0026627A">
        <w:rPr>
          <w:bCs/>
          <w:sz w:val="24"/>
          <w:szCs w:val="24"/>
        </w:rPr>
        <w:t xml:space="preserve"> </w:t>
      </w:r>
    </w:p>
    <w:p w14:paraId="38CD1943" w14:textId="477139B3" w:rsidR="00A47913" w:rsidRDefault="005B6BA7" w:rsidP="00A4791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26AB96A2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26627A">
        <w:rPr>
          <w:rFonts w:eastAsiaTheme="minorHAnsi"/>
          <w:color w:val="000000"/>
          <w:sz w:val="24"/>
          <w:szCs w:val="24"/>
        </w:rPr>
        <w:t>2452161,60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2023 рік.</w:t>
      </w:r>
    </w:p>
    <w:p w14:paraId="4FD32808" w14:textId="72B39963" w:rsidR="00A47913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</w:p>
    <w:p w14:paraId="1BAC9581" w14:textId="1EEB6360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165F3CC5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 xml:space="preserve">підпункту 5 пункту 13 Особливостей здійснення публічних </w:t>
      </w:r>
      <w:proofErr w:type="spellStart"/>
      <w:r w:rsidR="006B5364" w:rsidRPr="00924BCD">
        <w:rPr>
          <w:sz w:val="24"/>
          <w:szCs w:val="24"/>
        </w:rPr>
        <w:t>закупівель</w:t>
      </w:r>
      <w:proofErr w:type="spellEnd"/>
      <w:r w:rsidR="006B5364" w:rsidRPr="00924BCD">
        <w:rPr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 xml:space="preserve">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544976D1" w14:textId="77777777" w:rsidR="006B5364" w:rsidRPr="00924BCD" w:rsidRDefault="006B5364" w:rsidP="00DE5283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216005A5" w14:textId="77777777" w:rsidR="006B5364" w:rsidRPr="00924BCD" w:rsidRDefault="006B5364" w:rsidP="00DE5283">
      <w:pPr>
        <w:pStyle w:val="Default"/>
        <w:jc w:val="both"/>
      </w:pPr>
      <w:r w:rsidRPr="00924BCD"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7BC55CFC" w14:textId="77777777" w:rsidR="006B5364" w:rsidRPr="00924BCD" w:rsidRDefault="006B5364" w:rsidP="00DE5283">
      <w:pPr>
        <w:pStyle w:val="Default"/>
        <w:jc w:val="both"/>
      </w:pPr>
      <w:r w:rsidRPr="00924BCD">
        <w:lastRenderedPageBreak/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D8D2BC7" w14:textId="77777777" w:rsidR="006B5364" w:rsidRPr="00924BCD" w:rsidRDefault="006B5364" w:rsidP="00DE5283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0BD5516E" w14:textId="4B4A1EB8" w:rsidR="006B5364" w:rsidRPr="00924BCD" w:rsidRDefault="006B5364" w:rsidP="00DE5283">
      <w:pPr>
        <w:pStyle w:val="Default"/>
        <w:jc w:val="both"/>
      </w:pPr>
      <w:r w:rsidRPr="00924BCD">
        <w:t>Відповідно зведеного переліку суб’єктів природних монополій станом на 30.0</w:t>
      </w:r>
      <w:r w:rsidR="0060354F" w:rsidRPr="00924BCD">
        <w:t>9</w:t>
      </w:r>
      <w:r w:rsidRPr="00924BCD">
        <w:t xml:space="preserve">.2023р., розміщеного на офіційному сайті Антимонопольного комітету України (http://www.amcu.gov.ua), щодо транспортування теплової енергії магістральними та місцевими (розподільчими) тепловими мережами, </w:t>
      </w:r>
      <w:r w:rsidR="0026627A" w:rsidRPr="0026627A">
        <w:rPr>
          <w:bCs/>
          <w:lang w:eastAsia="ar-SA"/>
        </w:rPr>
        <w:t>Товариство з обмеженою відповідальністю «ТЕПЛОРЕМБУД ПРОЕКТ»</w:t>
      </w:r>
      <w:r w:rsidR="0026627A" w:rsidRPr="0026627A">
        <w:rPr>
          <w:bCs/>
        </w:rPr>
        <w:t xml:space="preserve"> </w:t>
      </w:r>
      <w:r w:rsidR="00DE5283" w:rsidRPr="00924BCD">
        <w:t xml:space="preserve">(код ЄДРПОУ </w:t>
      </w:r>
      <w:r w:rsidR="0026627A" w:rsidRPr="00DF3C66">
        <w:rPr>
          <w:szCs w:val="22"/>
          <w:lang w:eastAsia="uk-UA"/>
        </w:rPr>
        <w:t>42644224</w:t>
      </w:r>
      <w:r w:rsidR="00DE5283" w:rsidRPr="00924BCD">
        <w:t xml:space="preserve">) </w:t>
      </w:r>
      <w:r w:rsidRPr="00924BCD">
        <w:t xml:space="preserve">значиться під номером </w:t>
      </w:r>
      <w:r w:rsidR="0026627A">
        <w:t>213.</w:t>
      </w:r>
      <w:r w:rsidRPr="00924BCD">
        <w:t xml:space="preserve"> </w:t>
      </w:r>
    </w:p>
    <w:p w14:paraId="5A49A70E" w14:textId="6CE86B3A" w:rsidR="003F50C2" w:rsidRDefault="006B5364" w:rsidP="00DE5283">
      <w:pPr>
        <w:pStyle w:val="a6"/>
        <w:ind w:firstLine="720"/>
        <w:jc w:val="both"/>
        <w:rPr>
          <w:sz w:val="24"/>
          <w:szCs w:val="24"/>
        </w:rPr>
      </w:pPr>
      <w:r w:rsidRPr="00924BC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- 09320000-8 «Пара, гаряча вода та пов’язана продукція» (постачання теплової енергії) може бути надано виключно </w:t>
      </w:r>
      <w:r w:rsidR="0026627A" w:rsidRPr="0026627A">
        <w:rPr>
          <w:bCs/>
          <w:lang w:eastAsia="ar-SA"/>
        </w:rPr>
        <w:t>Товариство з обмеженою відповідальністю «ТЕПЛОРЕМБУД ПРОЕКТ»</w:t>
      </w:r>
      <w:r w:rsidR="0026627A" w:rsidRPr="0026627A">
        <w:rPr>
          <w:bCs/>
        </w:rPr>
        <w:t xml:space="preserve"> </w:t>
      </w:r>
      <w:r w:rsidR="0026627A" w:rsidRPr="00924BCD">
        <w:t xml:space="preserve">(код ЄДРПОУ </w:t>
      </w:r>
      <w:r w:rsidR="0026627A" w:rsidRPr="00DF3C66">
        <w:rPr>
          <w:sz w:val="24"/>
          <w:lang w:eastAsia="uk-UA"/>
        </w:rPr>
        <w:t>42644224</w:t>
      </w:r>
      <w:r w:rsidR="0026627A" w:rsidRPr="00924BCD">
        <w:t>)</w:t>
      </w:r>
      <w:r w:rsidR="0060354F" w:rsidRPr="00924BCD">
        <w:rPr>
          <w:sz w:val="24"/>
          <w:szCs w:val="24"/>
        </w:rPr>
        <w:t>.</w:t>
      </w: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9677B"/>
    <w:rsid w:val="002B7A59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45290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A2A97"/>
    <w:rsid w:val="006B5364"/>
    <w:rsid w:val="006C0FD0"/>
    <w:rsid w:val="006F5386"/>
    <w:rsid w:val="00700E60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DD1AE7"/>
    <w:rsid w:val="00DE5283"/>
    <w:rsid w:val="00DE5EE6"/>
    <w:rsid w:val="00DF2424"/>
    <w:rsid w:val="00DF702A"/>
    <w:rsid w:val="00E228D7"/>
    <w:rsid w:val="00E27D29"/>
    <w:rsid w:val="00E34F4A"/>
    <w:rsid w:val="00E86370"/>
    <w:rsid w:val="00EA69F1"/>
    <w:rsid w:val="00EC1229"/>
    <w:rsid w:val="00EC3429"/>
    <w:rsid w:val="00ED0337"/>
    <w:rsid w:val="00EE40CC"/>
    <w:rsid w:val="00EF75F5"/>
    <w:rsid w:val="00F00FA4"/>
    <w:rsid w:val="00F0581B"/>
    <w:rsid w:val="00F14168"/>
    <w:rsid w:val="00F5560F"/>
    <w:rsid w:val="00F61F77"/>
    <w:rsid w:val="00F654FE"/>
    <w:rsid w:val="00F77AF6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3405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16</cp:revision>
  <cp:lastPrinted>2023-11-07T09:22:00Z</cp:lastPrinted>
  <dcterms:created xsi:type="dcterms:W3CDTF">2023-10-11T12:37:00Z</dcterms:created>
  <dcterms:modified xsi:type="dcterms:W3CDTF">2024-02-23T12:33:00Z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