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B45016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0E643B" w:rsidRDefault="000E643B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E643B">
        <w:rPr>
          <w:b/>
          <w:color w:val="000000" w:themeColor="text1"/>
          <w:sz w:val="24"/>
        </w:rPr>
        <w:t>Електрична енергія</w:t>
      </w:r>
    </w:p>
    <w:p w:rsidR="00290725" w:rsidRDefault="000E643B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0E643B">
        <w:rPr>
          <w:b/>
          <w:color w:val="000000" w:themeColor="text1"/>
          <w:sz w:val="24"/>
        </w:rPr>
        <w:t>ДК 021:2015: 09310000-5 — Електрична енергія</w:t>
      </w:r>
    </w:p>
    <w:p w:rsidR="000E643B" w:rsidRDefault="000E643B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Найменування.</w:t>
      </w:r>
      <w:r>
        <w:rPr>
          <w:spacing w:val="-9"/>
        </w:rPr>
        <w:t xml:space="preserve"> </w:t>
      </w:r>
      <w:r w:rsidR="00FC2F7C" w:rsidRPr="00FC2F7C">
        <w:rPr>
          <w:b w:val="0"/>
          <w:spacing w:val="-9"/>
        </w:rPr>
        <w:t>УПРАВЛІННЯ ОСВІТИ, КУЛЬТУРИ, МОЛОДІ ТА СПОРТУ ДЕРГАЧІВСЬКОЇ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ЄДРПОУ.</w:t>
      </w:r>
      <w:r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7B3134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Місцезнаходження.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725300" w:rsidRDefault="007B3134" w:rsidP="00B76304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/>
        <w:rPr>
          <w:b/>
          <w:color w:val="000000" w:themeColor="text1"/>
          <w:sz w:val="24"/>
        </w:rPr>
      </w:pPr>
      <w:r w:rsidRPr="00271131">
        <w:rPr>
          <w:b/>
          <w:color w:val="000000" w:themeColor="text1"/>
          <w:sz w:val="24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</w:p>
    <w:p w:rsidR="00B76304" w:rsidRPr="00725300" w:rsidRDefault="00B76304" w:rsidP="00725300">
      <w:pPr>
        <w:pStyle w:val="a4"/>
        <w:tabs>
          <w:tab w:val="left" w:pos="531"/>
        </w:tabs>
        <w:spacing w:before="3" w:line="237" w:lineRule="auto"/>
        <w:ind w:right="323"/>
        <w:rPr>
          <w:color w:val="000000" w:themeColor="text1"/>
          <w:sz w:val="24"/>
        </w:rPr>
      </w:pPr>
      <w:proofErr w:type="spellStart"/>
      <w:r w:rsidRPr="00725300">
        <w:rPr>
          <w:color w:val="000000" w:themeColor="text1"/>
          <w:sz w:val="24"/>
        </w:rPr>
        <w:t>Балюк</w:t>
      </w:r>
      <w:proofErr w:type="spellEnd"/>
      <w:r w:rsidRPr="00725300">
        <w:rPr>
          <w:color w:val="000000" w:themeColor="text1"/>
          <w:sz w:val="24"/>
        </w:rPr>
        <w:t xml:space="preserve"> Вікторія </w:t>
      </w:r>
      <w:proofErr w:type="spellStart"/>
      <w:r w:rsidRPr="00725300">
        <w:rPr>
          <w:color w:val="000000" w:themeColor="text1"/>
          <w:sz w:val="24"/>
        </w:rPr>
        <w:t>Василівна-</w:t>
      </w:r>
      <w:proofErr w:type="spellEnd"/>
      <w:r w:rsidR="008E1D7D">
        <w:rPr>
          <w:color w:val="000000" w:themeColor="text1"/>
          <w:sz w:val="24"/>
        </w:rPr>
        <w:t xml:space="preserve"> </w:t>
      </w:r>
      <w:r w:rsidRPr="00725300">
        <w:rPr>
          <w:color w:val="000000" w:themeColor="text1"/>
          <w:sz w:val="24"/>
        </w:rPr>
        <w:t>голова тендерного комітету</w:t>
      </w:r>
      <w:r w:rsidR="00725300" w:rsidRPr="00725300">
        <w:rPr>
          <w:color w:val="000000" w:themeColor="text1"/>
          <w:sz w:val="24"/>
        </w:rPr>
        <w:t>/головний бухгалтер управління.</w:t>
      </w:r>
    </w:p>
    <w:p w:rsidR="00B76304" w:rsidRPr="00725300" w:rsidRDefault="008E1D7D" w:rsidP="00B76304">
      <w:pPr>
        <w:pStyle w:val="a4"/>
        <w:tabs>
          <w:tab w:val="left" w:pos="531"/>
        </w:tabs>
        <w:spacing w:before="3" w:line="237" w:lineRule="auto"/>
        <w:ind w:right="323"/>
        <w:rPr>
          <w:color w:val="FF0000"/>
          <w:sz w:val="24"/>
        </w:rPr>
      </w:pPr>
      <w:r>
        <w:rPr>
          <w:color w:val="000000" w:themeColor="text1"/>
          <w:sz w:val="24"/>
        </w:rPr>
        <w:t>тел..</w:t>
      </w:r>
      <w:hyperlink r:id="rId7" w:history="1">
        <w:r w:rsidRPr="00AC5B66">
          <w:rPr>
            <w:rStyle w:val="a5"/>
            <w:color w:val="auto"/>
            <w:sz w:val="24"/>
          </w:rPr>
          <w:t>38(057)6330147</w:t>
        </w:r>
      </w:hyperlink>
      <w:r w:rsidRPr="00AC5B66">
        <w:rPr>
          <w:sz w:val="24"/>
        </w:rPr>
        <w:t xml:space="preserve">, </w:t>
      </w:r>
      <w:hyperlink r:id="rId8" w:history="1">
        <w:r w:rsidR="00B76304" w:rsidRPr="00AC5B66">
          <w:rPr>
            <w:rStyle w:val="a5"/>
            <w:color w:val="auto"/>
            <w:sz w:val="24"/>
          </w:rPr>
          <w:t>osvitamr2021@ukr.net</w:t>
        </w:r>
      </w:hyperlink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>
        <w:t>закупівлі.</w:t>
      </w:r>
      <w:r w:rsidR="00FC2F7C">
        <w:t xml:space="preserve"> </w:t>
      </w:r>
      <w:r w:rsidR="000E643B">
        <w:rPr>
          <w:b w:val="0"/>
        </w:rPr>
        <w:t>21</w:t>
      </w:r>
      <w:r w:rsidR="00FC2F7C">
        <w:rPr>
          <w:b w:val="0"/>
        </w:rPr>
        <w:t>.</w:t>
      </w:r>
      <w:r w:rsidR="00B76304">
        <w:rPr>
          <w:b w:val="0"/>
        </w:rPr>
        <w:t>01</w:t>
      </w:r>
      <w:r w:rsidR="00FC2F7C">
        <w:rPr>
          <w:b w:val="0"/>
        </w:rPr>
        <w:t>.202</w:t>
      </w:r>
      <w:r w:rsidR="00B76304">
        <w:rPr>
          <w:b w:val="0"/>
        </w:rPr>
        <w:t>1</w:t>
      </w:r>
      <w:r>
        <w:rPr>
          <w:b w:val="0"/>
        </w:rPr>
        <w:t>р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EA69F1" w:rsidRPr="008E1D7D" w:rsidRDefault="007B3134" w:rsidP="008E1D7D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right="632" w:firstLine="0"/>
        <w:rPr>
          <w:sz w:val="24"/>
        </w:rPr>
      </w:pPr>
      <w:r w:rsidRPr="008E1D7D">
        <w:rPr>
          <w:b/>
          <w:sz w:val="24"/>
        </w:rPr>
        <w:t xml:space="preserve">Найменування предмета закупівлі. </w:t>
      </w:r>
      <w:r w:rsidR="00CA5630" w:rsidRPr="008E1D7D">
        <w:rPr>
          <w:sz w:val="24"/>
        </w:rPr>
        <w:t xml:space="preserve"> </w:t>
      </w:r>
      <w:r w:rsidR="008E1C1D" w:rsidRPr="008E1C1D">
        <w:rPr>
          <w:sz w:val="24"/>
        </w:rPr>
        <w:t>Електрична енергія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ind w:left="530" w:hanging="421"/>
      </w:pPr>
      <w:r>
        <w:t>Кількість товарів або обсяг виконання робіт чи надання</w:t>
      </w:r>
      <w:r>
        <w:rPr>
          <w:spacing w:val="-13"/>
        </w:rPr>
        <w:t xml:space="preserve"> </w:t>
      </w:r>
      <w:r>
        <w:t>послуг.</w:t>
      </w:r>
      <w:r w:rsidR="008E1D7D">
        <w:t xml:space="preserve"> </w:t>
      </w:r>
    </w:p>
    <w:p w:rsidR="00290725" w:rsidRPr="00290725" w:rsidRDefault="008E1C1D" w:rsidP="00290725">
      <w:pPr>
        <w:pStyle w:val="2"/>
        <w:tabs>
          <w:tab w:val="left" w:pos="531"/>
        </w:tabs>
        <w:ind w:left="530"/>
        <w:rPr>
          <w:b w:val="0"/>
        </w:rPr>
      </w:pPr>
      <w:r w:rsidRPr="008E1C1D">
        <w:rPr>
          <w:b w:val="0"/>
        </w:rPr>
        <w:t>719000 Кіловат-година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ind w:right="845" w:firstLine="0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міської ради</w:t>
      </w:r>
    </w:p>
    <w:p w:rsidR="00EA69F1" w:rsidRDefault="007B3134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>
        <w:rPr>
          <w:sz w:val="24"/>
        </w:rPr>
        <w:t>.</w:t>
      </w:r>
      <w:r>
        <w:rPr>
          <w:spacing w:val="-21"/>
          <w:sz w:val="24"/>
        </w:rPr>
        <w:t xml:space="preserve"> </w:t>
      </w:r>
      <w:r w:rsidR="00B428DB">
        <w:rPr>
          <w:spacing w:val="-21"/>
          <w:sz w:val="24"/>
        </w:rPr>
        <w:t xml:space="preserve"> до </w:t>
      </w:r>
      <w:r w:rsidR="00AA46AD" w:rsidRPr="00AA46AD">
        <w:rPr>
          <w:spacing w:val="-21"/>
          <w:sz w:val="24"/>
        </w:rPr>
        <w:t>31 грудня 2021</w:t>
      </w:r>
      <w:r w:rsidR="008E1D7D">
        <w:rPr>
          <w:spacing w:val="-21"/>
          <w:sz w:val="24"/>
        </w:rPr>
        <w:t>р.</w:t>
      </w:r>
    </w:p>
    <w:p w:rsidR="00EA69F1" w:rsidRPr="00AC5B66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AC5B66">
        <w:rPr>
          <w:b/>
          <w:sz w:val="24"/>
        </w:rPr>
        <w:t xml:space="preserve">Умова застосування процедури відкритих торгів проведення закупівлі. </w:t>
      </w:r>
      <w:r w:rsidRPr="00AC5B66">
        <w:rPr>
          <w:sz w:val="24"/>
        </w:rPr>
        <w:t>Чинний Закон України «Про публічні закупівлі» від 25.12.2015 №</w:t>
      </w:r>
      <w:r w:rsidRPr="00AC5B66">
        <w:rPr>
          <w:spacing w:val="-15"/>
          <w:sz w:val="24"/>
        </w:rPr>
        <w:t xml:space="preserve"> </w:t>
      </w:r>
      <w:r w:rsidRPr="00AC5B66">
        <w:rPr>
          <w:sz w:val="24"/>
        </w:rPr>
        <w:t>922-VIII</w:t>
      </w:r>
    </w:p>
    <w:p w:rsidR="00FE3867" w:rsidRDefault="007B3134" w:rsidP="00FE3867">
      <w:pPr>
        <w:pStyle w:val="a4"/>
        <w:numPr>
          <w:ilvl w:val="0"/>
          <w:numId w:val="1"/>
        </w:numPr>
        <w:tabs>
          <w:tab w:val="left" w:pos="351"/>
          <w:tab w:val="left" w:pos="5134"/>
        </w:tabs>
        <w:ind w:left="110" w:right="165" w:firstLine="0"/>
        <w:rPr>
          <w:sz w:val="24"/>
        </w:rPr>
      </w:pPr>
      <w:proofErr w:type="spellStart"/>
      <w:r w:rsidRPr="00FE3867">
        <w:rPr>
          <w:b/>
          <w:sz w:val="24"/>
        </w:rPr>
        <w:t>Обгрунтування</w:t>
      </w:r>
      <w:proofErr w:type="spellEnd"/>
      <w:r w:rsidRPr="00FE3867">
        <w:rPr>
          <w:b/>
          <w:sz w:val="24"/>
        </w:rPr>
        <w:t xml:space="preserve"> доцільності</w:t>
      </w:r>
      <w:r w:rsidRPr="00FE3867">
        <w:rPr>
          <w:b/>
          <w:spacing w:val="-14"/>
          <w:sz w:val="24"/>
        </w:rPr>
        <w:t xml:space="preserve"> </w:t>
      </w:r>
      <w:r w:rsidRPr="00FE3867">
        <w:rPr>
          <w:b/>
          <w:sz w:val="24"/>
        </w:rPr>
        <w:t>закупівлі.</w:t>
      </w:r>
      <w:r w:rsidR="004549E4" w:rsidRPr="00FE3867">
        <w:rPr>
          <w:sz w:val="24"/>
        </w:rPr>
        <w:t xml:space="preserve"> </w:t>
      </w:r>
    </w:p>
    <w:p w:rsidR="0019320E" w:rsidRPr="0019320E" w:rsidRDefault="008E1C1D" w:rsidP="0019320E">
      <w:pPr>
        <w:rPr>
          <w:sz w:val="24"/>
        </w:rPr>
      </w:pPr>
      <w:r w:rsidRPr="008E1C1D">
        <w:rPr>
          <w:sz w:val="24"/>
        </w:rPr>
        <w:t xml:space="preserve">Управління освіти, культури, молоді та спорту </w:t>
      </w:r>
      <w:proofErr w:type="spellStart"/>
      <w:r w:rsidRPr="008E1C1D">
        <w:rPr>
          <w:sz w:val="24"/>
        </w:rPr>
        <w:t>Дергачівської</w:t>
      </w:r>
      <w:proofErr w:type="spellEnd"/>
      <w:r w:rsidRPr="008E1C1D">
        <w:rPr>
          <w:sz w:val="24"/>
        </w:rPr>
        <w:t xml:space="preserve"> міської ради з метою        забезпечення </w:t>
      </w:r>
      <w:r w:rsidR="0019320E">
        <w:rPr>
          <w:sz w:val="24"/>
        </w:rPr>
        <w:t>сталого освітнього процесу</w:t>
      </w:r>
      <w:r w:rsidR="0019320E" w:rsidRPr="0019320E">
        <w:rPr>
          <w:sz w:val="24"/>
        </w:rPr>
        <w:t xml:space="preserve"> та дотримання вимог санітарного регламенту (наказ МО</w:t>
      </w:r>
      <w:r w:rsidR="0019320E">
        <w:rPr>
          <w:sz w:val="24"/>
        </w:rPr>
        <w:t>З України від 25.09.2020 №2205)</w:t>
      </w:r>
      <w:r w:rsidR="0019320E" w:rsidRPr="0019320E">
        <w:rPr>
          <w:sz w:val="24"/>
        </w:rPr>
        <w:t xml:space="preserve"> для об’єктів споживання ,закладів освіти, культури, молоді та спорту </w:t>
      </w:r>
      <w:bookmarkStart w:id="0" w:name="_GoBack"/>
      <w:bookmarkEnd w:id="0"/>
      <w:r w:rsidR="0019320E" w:rsidRPr="0019320E">
        <w:rPr>
          <w:sz w:val="24"/>
        </w:rPr>
        <w:t xml:space="preserve">проводить закупівлю </w:t>
      </w:r>
      <w:r w:rsidR="0019320E">
        <w:rPr>
          <w:sz w:val="24"/>
        </w:rPr>
        <w:t>електричної енергії.</w:t>
      </w:r>
    </w:p>
    <w:p w:rsidR="00D529E6" w:rsidRPr="00DE5D80" w:rsidRDefault="008E1C1D" w:rsidP="008E1C1D">
      <w:pPr>
        <w:pStyle w:val="a4"/>
        <w:tabs>
          <w:tab w:val="left" w:pos="351"/>
          <w:tab w:val="left" w:pos="5134"/>
        </w:tabs>
        <w:ind w:right="165"/>
        <w:rPr>
          <w:color w:val="FF0000"/>
          <w:sz w:val="24"/>
          <w:szCs w:val="24"/>
        </w:rPr>
      </w:pPr>
      <w:r>
        <w:rPr>
          <w:sz w:val="24"/>
        </w:rPr>
        <w:t>5.</w:t>
      </w:r>
      <w:r w:rsidR="007B3134" w:rsidRPr="00725300">
        <w:rPr>
          <w:b/>
          <w:sz w:val="24"/>
          <w:szCs w:val="24"/>
        </w:rPr>
        <w:t>Обгрунтування</w:t>
      </w:r>
      <w:r w:rsidR="007B3134" w:rsidRPr="00725300">
        <w:rPr>
          <w:b/>
          <w:spacing w:val="-17"/>
          <w:sz w:val="24"/>
          <w:szCs w:val="24"/>
        </w:rPr>
        <w:t xml:space="preserve"> </w:t>
      </w:r>
      <w:r w:rsidR="007B3134" w:rsidRPr="00725300">
        <w:rPr>
          <w:b/>
          <w:sz w:val="24"/>
          <w:szCs w:val="24"/>
        </w:rPr>
        <w:t>обсягів</w:t>
      </w:r>
      <w:r w:rsidR="007B3134" w:rsidRPr="00725300">
        <w:rPr>
          <w:b/>
          <w:spacing w:val="-23"/>
          <w:sz w:val="24"/>
          <w:szCs w:val="24"/>
        </w:rPr>
        <w:t xml:space="preserve"> </w:t>
      </w:r>
      <w:r w:rsidR="007B3134" w:rsidRPr="00725300">
        <w:rPr>
          <w:b/>
          <w:sz w:val="24"/>
          <w:szCs w:val="24"/>
        </w:rPr>
        <w:t>закупівлі</w:t>
      </w:r>
      <w:r w:rsidR="007B3134" w:rsidRPr="00DE5D80">
        <w:rPr>
          <w:b/>
          <w:sz w:val="24"/>
          <w:szCs w:val="24"/>
        </w:rPr>
        <w:t>.</w:t>
      </w:r>
      <w:r w:rsidR="007B3134" w:rsidRPr="00DE5D80">
        <w:rPr>
          <w:b/>
          <w:spacing w:val="-18"/>
          <w:sz w:val="24"/>
          <w:szCs w:val="24"/>
        </w:rPr>
        <w:t xml:space="preserve"> </w:t>
      </w:r>
    </w:p>
    <w:p w:rsidR="00DE5D80" w:rsidRPr="00DE5D80" w:rsidRDefault="00DE5D80" w:rsidP="00DE5D80">
      <w:pPr>
        <w:pStyle w:val="1"/>
        <w:spacing w:before="75" w:line="230" w:lineRule="auto"/>
        <w:ind w:left="350" w:right="134"/>
        <w:rPr>
          <w:sz w:val="24"/>
          <w:szCs w:val="24"/>
        </w:rPr>
      </w:pPr>
      <w:r w:rsidRPr="00DE5D80">
        <w:rPr>
          <w:sz w:val="24"/>
          <w:szCs w:val="24"/>
        </w:rPr>
        <w:t xml:space="preserve">Згідно проведеного  аналізу </w:t>
      </w:r>
      <w:r w:rsidR="00551342">
        <w:rPr>
          <w:sz w:val="24"/>
          <w:szCs w:val="24"/>
        </w:rPr>
        <w:t>та моніторингу щомісячних витрат електричної енергії</w:t>
      </w:r>
      <w:r w:rsidR="00042F1A">
        <w:rPr>
          <w:sz w:val="24"/>
          <w:szCs w:val="24"/>
        </w:rPr>
        <w:t>,</w:t>
      </w:r>
      <w:r w:rsidR="00551342">
        <w:rPr>
          <w:sz w:val="24"/>
          <w:szCs w:val="24"/>
        </w:rPr>
        <w:t xml:space="preserve"> </w:t>
      </w:r>
      <w:r w:rsidR="00042F1A">
        <w:rPr>
          <w:sz w:val="24"/>
          <w:szCs w:val="24"/>
        </w:rPr>
        <w:t>в минулому році,</w:t>
      </w:r>
      <w:r w:rsidRPr="00DE5D80">
        <w:rPr>
          <w:sz w:val="24"/>
          <w:szCs w:val="24"/>
        </w:rPr>
        <w:t xml:space="preserve">  об’єм закупівлі </w:t>
      </w:r>
      <w:r w:rsidR="00042F1A">
        <w:rPr>
          <w:sz w:val="24"/>
          <w:szCs w:val="24"/>
        </w:rPr>
        <w:t>планується на 2021році</w:t>
      </w:r>
      <w:r w:rsidRPr="00DE5D80">
        <w:rPr>
          <w:sz w:val="24"/>
          <w:szCs w:val="24"/>
        </w:rPr>
        <w:t xml:space="preserve"> у кількості  </w:t>
      </w:r>
      <w:r w:rsidR="00551342">
        <w:rPr>
          <w:sz w:val="24"/>
          <w:szCs w:val="24"/>
        </w:rPr>
        <w:t>719000 к</w:t>
      </w:r>
      <w:r w:rsidR="00551342" w:rsidRPr="00551342">
        <w:rPr>
          <w:sz w:val="24"/>
          <w:szCs w:val="24"/>
        </w:rPr>
        <w:t>іловат-година</w:t>
      </w:r>
      <w:r w:rsidR="00551342">
        <w:rPr>
          <w:sz w:val="24"/>
          <w:szCs w:val="24"/>
        </w:rPr>
        <w:t>.</w:t>
      </w:r>
    </w:p>
    <w:p w:rsidR="00C822D8" w:rsidRPr="001225EE" w:rsidRDefault="007B3134" w:rsidP="00C822D8">
      <w:pPr>
        <w:pStyle w:val="1"/>
        <w:numPr>
          <w:ilvl w:val="0"/>
          <w:numId w:val="1"/>
        </w:numPr>
        <w:tabs>
          <w:tab w:val="left" w:pos="363"/>
          <w:tab w:val="left" w:pos="1925"/>
          <w:tab w:val="left" w:pos="3490"/>
        </w:tabs>
        <w:spacing w:line="276" w:lineRule="exact"/>
        <w:ind w:left="108" w:right="116" w:firstLine="0"/>
        <w:jc w:val="both"/>
        <w:rPr>
          <w:sz w:val="24"/>
          <w:szCs w:val="24"/>
        </w:rPr>
      </w:pPr>
      <w:proofErr w:type="spellStart"/>
      <w:r w:rsidRPr="002B7A59">
        <w:rPr>
          <w:b/>
          <w:sz w:val="24"/>
          <w:szCs w:val="24"/>
        </w:rPr>
        <w:t>Обгрунтування</w:t>
      </w:r>
      <w:proofErr w:type="spellEnd"/>
      <w:r w:rsidRPr="002B7A59">
        <w:rPr>
          <w:b/>
          <w:spacing w:val="-26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очікуваної</w:t>
      </w:r>
      <w:r w:rsidRPr="002B7A59">
        <w:rPr>
          <w:b/>
          <w:spacing w:val="-31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ціни</w:t>
      </w:r>
      <w:r w:rsidRPr="002B7A59">
        <w:rPr>
          <w:b/>
          <w:spacing w:val="-34"/>
          <w:sz w:val="24"/>
          <w:szCs w:val="24"/>
        </w:rPr>
        <w:t xml:space="preserve"> </w:t>
      </w:r>
      <w:r w:rsidRPr="002B7A59">
        <w:rPr>
          <w:b/>
          <w:sz w:val="24"/>
          <w:szCs w:val="24"/>
        </w:rPr>
        <w:t>закупівлі.</w:t>
      </w:r>
    </w:p>
    <w:p w:rsidR="001225EE" w:rsidRDefault="00B072EE" w:rsidP="001225EE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jc w:val="left"/>
        <w:rPr>
          <w:sz w:val="24"/>
          <w:szCs w:val="24"/>
        </w:rPr>
      </w:pPr>
      <w:r>
        <w:rPr>
          <w:sz w:val="24"/>
          <w:szCs w:val="24"/>
        </w:rPr>
        <w:t>При</w:t>
      </w:r>
      <w:r w:rsidR="001225EE">
        <w:rPr>
          <w:sz w:val="24"/>
          <w:szCs w:val="24"/>
        </w:rPr>
        <w:t xml:space="preserve"> підготов</w:t>
      </w:r>
      <w:r>
        <w:rPr>
          <w:sz w:val="24"/>
          <w:szCs w:val="24"/>
        </w:rPr>
        <w:t xml:space="preserve">ці до </w:t>
      </w:r>
      <w:r w:rsidR="001225EE">
        <w:rPr>
          <w:sz w:val="24"/>
          <w:szCs w:val="24"/>
        </w:rPr>
        <w:t xml:space="preserve"> проведення закупівлі електричної енергії </w:t>
      </w:r>
      <w:r>
        <w:rPr>
          <w:sz w:val="24"/>
          <w:szCs w:val="24"/>
        </w:rPr>
        <w:t>був проведений</w:t>
      </w:r>
      <w:r w:rsidR="00551342">
        <w:rPr>
          <w:sz w:val="24"/>
          <w:szCs w:val="24"/>
        </w:rPr>
        <w:t xml:space="preserve"> ціновий </w:t>
      </w:r>
      <w:r w:rsidR="001225EE">
        <w:rPr>
          <w:sz w:val="24"/>
          <w:szCs w:val="24"/>
        </w:rPr>
        <w:t xml:space="preserve"> </w:t>
      </w:r>
      <w:r w:rsidR="00551342">
        <w:rPr>
          <w:sz w:val="24"/>
          <w:szCs w:val="24"/>
        </w:rPr>
        <w:t xml:space="preserve">аналіз </w:t>
      </w:r>
      <w:r w:rsidRPr="00B072EE">
        <w:rPr>
          <w:sz w:val="24"/>
          <w:szCs w:val="24"/>
        </w:rPr>
        <w:t>«Про встановлення тарифів на електроенергію, що відпускається населенню»</w:t>
      </w:r>
      <w:r w:rsidR="00551342">
        <w:rPr>
          <w:sz w:val="24"/>
          <w:szCs w:val="24"/>
        </w:rPr>
        <w:t>,</w:t>
      </w:r>
      <w:r w:rsidRPr="00B072EE">
        <w:rPr>
          <w:sz w:val="24"/>
          <w:szCs w:val="24"/>
        </w:rPr>
        <w:t xml:space="preserve"> </w:t>
      </w:r>
      <w:r w:rsidR="00551342">
        <w:rPr>
          <w:sz w:val="24"/>
          <w:szCs w:val="24"/>
        </w:rPr>
        <w:t>приблизний</w:t>
      </w:r>
      <w:r w:rsidR="00DD67D2">
        <w:rPr>
          <w:sz w:val="24"/>
          <w:szCs w:val="24"/>
        </w:rPr>
        <w:t xml:space="preserve"> тариф</w:t>
      </w:r>
      <w:r w:rsidR="00551342">
        <w:rPr>
          <w:sz w:val="24"/>
          <w:szCs w:val="24"/>
        </w:rPr>
        <w:t xml:space="preserve"> буде становити</w:t>
      </w:r>
      <w:r w:rsidR="00DD67D2">
        <w:rPr>
          <w:sz w:val="24"/>
          <w:szCs w:val="24"/>
        </w:rPr>
        <w:t xml:space="preserve"> </w:t>
      </w:r>
      <w:r w:rsidR="001225EE">
        <w:rPr>
          <w:sz w:val="24"/>
          <w:szCs w:val="24"/>
        </w:rPr>
        <w:t xml:space="preserve"> </w:t>
      </w:r>
      <w:r w:rsidR="00551342">
        <w:rPr>
          <w:sz w:val="24"/>
          <w:szCs w:val="24"/>
        </w:rPr>
        <w:t>3,68грн.</w:t>
      </w:r>
      <w:r w:rsidR="001225EE">
        <w:rPr>
          <w:sz w:val="24"/>
          <w:szCs w:val="24"/>
        </w:rPr>
        <w:t xml:space="preserve"> </w:t>
      </w:r>
    </w:p>
    <w:p w:rsidR="00B072EE" w:rsidRPr="001225EE" w:rsidRDefault="00B072EE" w:rsidP="00551342">
      <w:pPr>
        <w:pStyle w:val="1"/>
        <w:tabs>
          <w:tab w:val="left" w:pos="363"/>
          <w:tab w:val="left" w:pos="1925"/>
          <w:tab w:val="left" w:pos="3490"/>
        </w:tabs>
        <w:spacing w:line="276" w:lineRule="exact"/>
        <w:ind w:right="116"/>
        <w:rPr>
          <w:sz w:val="24"/>
          <w:szCs w:val="24"/>
        </w:rPr>
      </w:pPr>
      <w:r w:rsidRPr="00B072EE">
        <w:rPr>
          <w:sz w:val="24"/>
          <w:szCs w:val="24"/>
        </w:rPr>
        <w:t xml:space="preserve">Виходячи від об’єму потребуючих  послуг (719000 </w:t>
      </w:r>
      <w:r>
        <w:rPr>
          <w:sz w:val="24"/>
          <w:szCs w:val="24"/>
        </w:rPr>
        <w:t>к</w:t>
      </w:r>
      <w:r w:rsidRPr="00B072EE">
        <w:rPr>
          <w:sz w:val="24"/>
          <w:szCs w:val="24"/>
        </w:rPr>
        <w:t>іловат-година</w:t>
      </w:r>
      <w:r w:rsidR="00551342">
        <w:rPr>
          <w:sz w:val="24"/>
          <w:szCs w:val="24"/>
        </w:rPr>
        <w:t>)</w:t>
      </w:r>
      <w:r w:rsidRPr="00B072EE">
        <w:rPr>
          <w:sz w:val="24"/>
          <w:szCs w:val="24"/>
        </w:rPr>
        <w:t xml:space="preserve"> очікувана ціна на закупівлю:  </w:t>
      </w:r>
      <w:r>
        <w:rPr>
          <w:sz w:val="24"/>
          <w:szCs w:val="24"/>
        </w:rPr>
        <w:t xml:space="preserve">2 645 920,00 </w:t>
      </w:r>
      <w:proofErr w:type="spellStart"/>
      <w:r>
        <w:rPr>
          <w:sz w:val="24"/>
          <w:szCs w:val="24"/>
        </w:rPr>
        <w:t>грн</w:t>
      </w:r>
      <w:proofErr w:type="spellEnd"/>
      <w:r w:rsidRPr="00B072EE">
        <w:rPr>
          <w:sz w:val="24"/>
          <w:szCs w:val="24"/>
        </w:rPr>
        <w:t xml:space="preserve"> з ПДВ</w:t>
      </w:r>
    </w:p>
    <w:sectPr w:rsidR="00B072EE" w:rsidRPr="001225EE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FD8A5B48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hint="default"/>
        <w:b/>
        <w:bCs/>
        <w:color w:val="auto"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42F1A"/>
    <w:rsid w:val="000E643B"/>
    <w:rsid w:val="000F17F7"/>
    <w:rsid w:val="001225EE"/>
    <w:rsid w:val="0019320E"/>
    <w:rsid w:val="001A1DED"/>
    <w:rsid w:val="00212FE6"/>
    <w:rsid w:val="00271131"/>
    <w:rsid w:val="00290725"/>
    <w:rsid w:val="002B7A59"/>
    <w:rsid w:val="004549E4"/>
    <w:rsid w:val="00551342"/>
    <w:rsid w:val="0064537A"/>
    <w:rsid w:val="006C0FD0"/>
    <w:rsid w:val="00721C27"/>
    <w:rsid w:val="00725300"/>
    <w:rsid w:val="007B3134"/>
    <w:rsid w:val="008A2C63"/>
    <w:rsid w:val="008B1E7E"/>
    <w:rsid w:val="008E1C1D"/>
    <w:rsid w:val="008E1D7D"/>
    <w:rsid w:val="009E4F64"/>
    <w:rsid w:val="00A642C9"/>
    <w:rsid w:val="00AA46AD"/>
    <w:rsid w:val="00AC5B66"/>
    <w:rsid w:val="00AE377D"/>
    <w:rsid w:val="00B072EE"/>
    <w:rsid w:val="00B428DB"/>
    <w:rsid w:val="00B45016"/>
    <w:rsid w:val="00B5347E"/>
    <w:rsid w:val="00B76304"/>
    <w:rsid w:val="00BA5A1D"/>
    <w:rsid w:val="00C048C5"/>
    <w:rsid w:val="00C373A8"/>
    <w:rsid w:val="00C822D8"/>
    <w:rsid w:val="00CA5630"/>
    <w:rsid w:val="00CE5015"/>
    <w:rsid w:val="00D529E6"/>
    <w:rsid w:val="00DD1AE7"/>
    <w:rsid w:val="00DD67D2"/>
    <w:rsid w:val="00DE5D80"/>
    <w:rsid w:val="00E931AF"/>
    <w:rsid w:val="00EA69F1"/>
    <w:rsid w:val="00EF34F2"/>
    <w:rsid w:val="00FC2F7C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C822D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mr2021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38(057)63301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3475-846B-4504-B491-7F797C4D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25</cp:revision>
  <cp:lastPrinted>2021-01-18T11:27:00Z</cp:lastPrinted>
  <dcterms:created xsi:type="dcterms:W3CDTF">2021-01-18T11:30:00Z</dcterms:created>
  <dcterms:modified xsi:type="dcterms:W3CDTF">2021-01-22T10:44:00Z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